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1C" w:rsidRPr="001C661C" w:rsidRDefault="001C661C" w:rsidP="001C661C">
      <w:pPr>
        <w:spacing w:after="0" w:line="240" w:lineRule="auto"/>
        <w:rPr>
          <w:rFonts w:ascii="Times New Roman" w:hAnsi="Times New Roman" w:cs="Times New Roman"/>
          <w:b/>
        </w:rPr>
      </w:pPr>
      <w:r w:rsidRPr="00437978">
        <w:rPr>
          <w:rFonts w:ascii="Times New Roman" w:eastAsia="PMingLiU-ExtB" w:hAnsi="Times New Roman" w:cs="Times New Roman"/>
          <w:noProof/>
          <w:sz w:val="24"/>
          <w:szCs w:val="24"/>
          <w:lang w:bidi="mr-IN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167C229" wp14:editId="74905C2F">
                <wp:simplePos x="0" y="0"/>
                <wp:positionH relativeFrom="page">
                  <wp:posOffset>647700</wp:posOffset>
                </wp:positionH>
                <wp:positionV relativeFrom="margin">
                  <wp:posOffset>333375</wp:posOffset>
                </wp:positionV>
                <wp:extent cx="7005320" cy="5791200"/>
                <wp:effectExtent l="0" t="0" r="5080" b="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05320" cy="5791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ind w:left="28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Pralhad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Yadav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Magare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, Ph.D.</w:t>
                            </w: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ind w:left="28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Very Excellent under and post graduate college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Shirpur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,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Dist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Dhule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Department of </w:t>
                            </w:r>
                            <w:proofErr w:type="gram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Geography  and</w:t>
                            </w:r>
                            <w:proofErr w:type="gram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KBC NMU University </w:t>
                            </w:r>
                          </w:p>
                          <w:p w:rsidR="00C138BD" w:rsidRDefault="00C138BD" w:rsidP="00674918">
                            <w:pPr>
                              <w:suppressAutoHyphens/>
                              <w:spacing w:after="0" w:line="360" w:lineRule="auto"/>
                              <w:ind w:left="28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,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Jalgaon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(M.S): 02563251199 </w:t>
                            </w:r>
                          </w:p>
                          <w:p w:rsidR="00C138BD" w:rsidRDefault="00C138BD" w:rsidP="00674918">
                            <w:pPr>
                              <w:suppressAutoHyphens/>
                              <w:spacing w:after="0" w:line="360" w:lineRule="auto"/>
                              <w:ind w:left="28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gram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mail</w:t>
                            </w:r>
                            <w:proofErr w:type="gram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. </w:t>
                            </w:r>
                            <w:hyperlink r:id="rId5" w:history="1">
                              <w:r w:rsidRPr="00D31460">
                                <w:rPr>
                                  <w:rFonts w:ascii="Times New Roman" w:eastAsia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lang w:eastAsia="ar-SA"/>
                                </w:rPr>
                                <w:t>Pralhadmagare@gmail.com</w:t>
                              </w:r>
                            </w:hyperlink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ind w:left="28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June</w:t>
                            </w:r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1,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1968</w:t>
                            </w: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ind w:left="28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I am working on the position of Associate Professor of Geography. My career goal is to teach at a liberal arts college where I can continue to conduct high-quality research while teaching and mentoring undergraduates.  I am excited about the prospect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being</w:t>
                            </w:r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a part </w:t>
                            </w:r>
                            <w:proofErr w:type="gram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State</w:t>
                            </w:r>
                            <w:proofErr w:type="gram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College's diverse community. I received my Ph.D. in Irrigation Management and Agricultural development of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Jalgaon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district University of NMU University, </w:t>
                            </w:r>
                            <w:proofErr w:type="spell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Jalgaon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2012, where my doctoral work focused on agricultural studies.  My Doctoral work was done under the able guidance of Prof. D. </w:t>
                            </w:r>
                            <w:proofErr w:type="spellStart"/>
                            <w:proofErr w:type="gramStart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>S.Suryawanshi</w:t>
                            </w:r>
                            <w:proofErr w:type="spell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.</w:t>
                            </w:r>
                            <w:proofErr w:type="gramEnd"/>
                            <w:r w:rsidRPr="00D3146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138BD" w:rsidRPr="00D31460" w:rsidRDefault="00C138BD" w:rsidP="00D31460">
                            <w:pPr>
                              <w:suppressAutoHyphens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C138BD" w:rsidRPr="006F71CE" w:rsidRDefault="00C138BD" w:rsidP="001C661C">
                            <w:pPr>
                              <w:ind w:left="7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</w:t>
                            </w:r>
                          </w:p>
                          <w:p w:rsidR="00C138BD" w:rsidRPr="00577971" w:rsidRDefault="00C138BD" w:rsidP="00437978">
                            <w:pPr>
                              <w:ind w:left="3600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C138BD" w:rsidRDefault="00C138BD" w:rsidP="004379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7C229" id="Rectangle 8" o:spid="_x0000_s1026" style="position:absolute;margin-left:51pt;margin-top:26.25pt;width:551.6pt;height:456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" o:allowincell="f" fillcolor="#4f81bd" stroked="f" strokecolor="black [3213]" strokeweight="1.5pt">
                <v:shadow color="#f79646" opacity=".5" offset="-15pt,0"/>
                <v:textbox inset="21.6pt,21.6pt,21.6pt,21.6pt">
                  <w:txbxContent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ind w:left="28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Pralhad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Yadav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Magare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, Ph.D.</w:t>
                      </w: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ind w:left="28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Very Excellent under and post graduate college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Shirpur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,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Dist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Dhule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Department of </w:t>
                      </w:r>
                      <w:proofErr w:type="gram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Geography  and</w:t>
                      </w:r>
                      <w:proofErr w:type="gram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KBC NMU University </w:t>
                      </w:r>
                    </w:p>
                    <w:p w:rsidR="00C138BD" w:rsidRDefault="00C138BD" w:rsidP="00674918">
                      <w:pPr>
                        <w:suppressAutoHyphens/>
                        <w:spacing w:after="0" w:line="360" w:lineRule="auto"/>
                        <w:ind w:left="28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,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Jalgaon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(M.S): 02563251199 </w:t>
                      </w:r>
                    </w:p>
                    <w:p w:rsidR="00C138BD" w:rsidRDefault="00C138BD" w:rsidP="00674918">
                      <w:pPr>
                        <w:suppressAutoHyphens/>
                        <w:spacing w:after="0" w:line="360" w:lineRule="auto"/>
                        <w:ind w:left="28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proofErr w:type="gram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mail</w:t>
                      </w:r>
                      <w:proofErr w:type="gram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. </w:t>
                      </w:r>
                      <w:hyperlink r:id="rId6" w:history="1">
                        <w:r w:rsidRPr="00D31460">
                          <w:rPr>
                            <w:rFonts w:ascii="Times New Roman" w:eastAsia="Times New Roman" w:hAnsi="Times New Roman" w:cs="Times New Roman"/>
                            <w:color w:val="FFFFFF" w:themeColor="background1"/>
                            <w:sz w:val="28"/>
                            <w:szCs w:val="28"/>
                            <w:u w:val="single"/>
                            <w:lang w:eastAsia="ar-SA"/>
                          </w:rPr>
                          <w:t>Pralhadmagare@gmail.com</w:t>
                        </w:r>
                      </w:hyperlink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ind w:left="28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June</w:t>
                      </w:r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1,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1968</w:t>
                      </w: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ind w:left="28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I am working on the position of Associate Professor of Geography. My career goal is to teach at a liberal arts college where I can continue to conduct high-quality research while teaching and mentoring undergraduates.  I am excited about the prospect of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being</w:t>
                      </w:r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a part </w:t>
                      </w:r>
                      <w:proofErr w:type="gram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State</w:t>
                      </w:r>
                      <w:proofErr w:type="gram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College's diverse community. I received my Ph.D. in Irrigation Management and Agricultural development of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Jalgaon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district University of NMU University, </w:t>
                      </w:r>
                      <w:proofErr w:type="spell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Jalgaon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2012, where my doctoral work focused on agricultural studies.  My Doctoral work was done under the able guidance of Prof. D. </w:t>
                      </w:r>
                      <w:proofErr w:type="spellStart"/>
                      <w:proofErr w:type="gramStart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>S.Suryawanshi</w:t>
                      </w:r>
                      <w:proofErr w:type="spell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.</w:t>
                      </w:r>
                      <w:proofErr w:type="gramEnd"/>
                      <w:r w:rsidRPr="00D3146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:rsidR="00C138BD" w:rsidRPr="00D31460" w:rsidRDefault="00C138BD" w:rsidP="00D31460">
                      <w:pPr>
                        <w:suppressAutoHyphens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ar-SA"/>
                        </w:rPr>
                      </w:pPr>
                    </w:p>
                    <w:p w:rsidR="00C138BD" w:rsidRPr="006F71CE" w:rsidRDefault="00C138BD" w:rsidP="001C661C">
                      <w:pPr>
                        <w:ind w:left="72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</w:t>
                      </w:r>
                    </w:p>
                    <w:p w:rsidR="00C138BD" w:rsidRPr="00577971" w:rsidRDefault="00C138BD" w:rsidP="00437978">
                      <w:pPr>
                        <w:ind w:left="3600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C138BD" w:rsidRDefault="00C138BD" w:rsidP="00437978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437978">
        <w:rPr>
          <w:rFonts w:ascii="Times New Roman" w:eastAsia="PMingLiU-ExtB" w:hAnsi="Times New Roman" w:cs="Times New Roman"/>
          <w:noProof/>
          <w:sz w:val="24"/>
          <w:szCs w:val="24"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0A830" wp14:editId="49112290">
                <wp:simplePos x="0" y="0"/>
                <wp:positionH relativeFrom="column">
                  <wp:posOffset>209550</wp:posOffset>
                </wp:positionH>
                <wp:positionV relativeFrom="paragraph">
                  <wp:posOffset>685800</wp:posOffset>
                </wp:positionV>
                <wp:extent cx="1085850" cy="1333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8BD" w:rsidRDefault="00C138BD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bidi="mr-IN"/>
                              </w:rPr>
                              <w:drawing>
                                <wp:inline distT="0" distB="0" distL="0" distR="0" wp14:anchorId="15724774" wp14:editId="5C2BD9CC">
                                  <wp:extent cx="896620" cy="1037412"/>
                                  <wp:effectExtent l="0" t="0" r="0" b="0"/>
                                  <wp:docPr id="5" name="Picture 5" descr="C:\Users\RCP\Desktop\IMG_8160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CP\Desktop\IMG_8160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037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0A8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6.5pt;margin-top:54pt;width:85.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" fillcolor="white [3201]" strokeweight=".5pt">
                <v:textbox>
                  <w:txbxContent>
                    <w:p w:rsidR="00C138BD" w:rsidRDefault="00C138BD">
                      <w:r>
                        <w:rPr>
                          <w:rFonts w:ascii="Times New Roman" w:hAnsi="Times New Roman" w:cs="Times New Roman"/>
                          <w:noProof/>
                          <w:lang w:bidi="mr-IN"/>
                        </w:rPr>
                        <w:drawing>
                          <wp:inline distT="0" distB="0" distL="0" distR="0" wp14:anchorId="15724774" wp14:editId="5C2BD9CC">
                            <wp:extent cx="896620" cy="1037412"/>
                            <wp:effectExtent l="0" t="0" r="0" b="0"/>
                            <wp:docPr id="5" name="Picture 5" descr="C:\Users\RCP\Desktop\IMG_8160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CP\Desktop\IMG_8160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1037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C661C" w:rsidRDefault="00437978" w:rsidP="00437978">
      <w:pPr>
        <w:spacing w:after="0" w:line="360" w:lineRule="auto"/>
        <w:jc w:val="both"/>
        <w:rPr>
          <w:rFonts w:ascii="Times New Roman" w:eastAsia="PMingLiU-ExtB" w:hAnsi="Times New Roman" w:cs="Times New Roman"/>
          <w:sz w:val="24"/>
          <w:szCs w:val="24"/>
          <w:lang w:val="en-IN"/>
        </w:rPr>
      </w:pPr>
      <w:r w:rsidRPr="00437978">
        <w:rPr>
          <w:rFonts w:ascii="Times New Roman" w:eastAsia="MS Mincho" w:hAnsi="Times New Roman" w:cs="Times New Roman"/>
          <w:sz w:val="24"/>
          <w:szCs w:val="24"/>
          <w:lang w:val="en-IN"/>
        </w:rPr>
        <w:t>“</w:t>
      </w:r>
      <w:proofErr w:type="spellStart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>Sarangdhar</w:t>
      </w:r>
      <w:proofErr w:type="spellEnd"/>
      <w:r w:rsidRPr="00437978">
        <w:rPr>
          <w:rFonts w:ascii="Times New Roman" w:eastAsia="MS Mincho" w:hAnsi="Times New Roman" w:cs="Times New Roman"/>
          <w:sz w:val="24"/>
          <w:szCs w:val="24"/>
          <w:lang w:val="en-IN"/>
        </w:rPr>
        <w:t>”</w:t>
      </w:r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48-A </w:t>
      </w:r>
      <w:proofErr w:type="spellStart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>Vidhyavihar</w:t>
      </w:r>
      <w:proofErr w:type="spellEnd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Colony </w:t>
      </w:r>
      <w:proofErr w:type="spellStart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>Shirpur</w:t>
      </w:r>
      <w:proofErr w:type="spellEnd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Dist. </w:t>
      </w:r>
      <w:proofErr w:type="spellStart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>Dhule</w:t>
      </w:r>
      <w:proofErr w:type="spellEnd"/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425405 </w:t>
      </w:r>
    </w:p>
    <w:p w:rsidR="00437978" w:rsidRDefault="00674918" w:rsidP="00437978">
      <w:pPr>
        <w:spacing w:after="0" w:line="360" w:lineRule="auto"/>
        <w:jc w:val="both"/>
        <w:rPr>
          <w:rFonts w:ascii="Times New Roman" w:eastAsia="PMingLiU-ExtB" w:hAnsi="Times New Roman" w:cs="Times New Roman"/>
          <w:sz w:val="24"/>
          <w:szCs w:val="24"/>
          <w:lang w:val="en-IN"/>
        </w:rPr>
      </w:pPr>
      <w:r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Mobile</w:t>
      </w:r>
      <w:proofErr w:type="gramStart"/>
      <w:r>
        <w:rPr>
          <w:rFonts w:ascii="Times New Roman" w:eastAsia="PMingLiU-ExtB" w:hAnsi="Times New Roman" w:cs="Times New Roman"/>
          <w:sz w:val="24"/>
          <w:szCs w:val="24"/>
          <w:lang w:val="en-IN"/>
        </w:rPr>
        <w:t>:-</w:t>
      </w:r>
      <w:proofErr w:type="gramEnd"/>
      <w:r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9403423744</w:t>
      </w:r>
    </w:p>
    <w:p w:rsidR="00064BB7" w:rsidRPr="00437978" w:rsidRDefault="00437978" w:rsidP="00437978">
      <w:pPr>
        <w:spacing w:after="0" w:line="360" w:lineRule="auto"/>
        <w:jc w:val="both"/>
        <w:rPr>
          <w:rStyle w:val="Hyperlink"/>
          <w:rFonts w:ascii="Times New Roman" w:eastAsia="PMingLiU-ExtB" w:hAnsi="Times New Roman" w:cs="Times New Roman"/>
          <w:color w:val="auto"/>
          <w:sz w:val="24"/>
          <w:szCs w:val="24"/>
          <w:u w:val="none"/>
          <w:lang w:val="en-IN"/>
        </w:rPr>
      </w:pPr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Email: </w:t>
      </w:r>
      <w:hyperlink r:id="rId9" w:history="1">
        <w:r w:rsidRPr="00F42D68">
          <w:rPr>
            <w:rStyle w:val="Hyperlink"/>
            <w:rFonts w:ascii="Times New Roman" w:eastAsia="PMingLiU-ExtB" w:hAnsi="Times New Roman" w:cs="Times New Roman"/>
            <w:sz w:val="24"/>
            <w:szCs w:val="24"/>
            <w:lang w:val="en-IN"/>
          </w:rPr>
          <w:t>pralhadmagare@gmail.com</w:t>
        </w:r>
      </w:hyperlink>
      <w:r>
        <w:rPr>
          <w:rFonts w:ascii="Times New Roman" w:eastAsia="PMingLiU-ExtB" w:hAnsi="Times New Roman" w:cs="Times New Roman"/>
          <w:sz w:val="24"/>
          <w:szCs w:val="24"/>
          <w:lang w:val="en-IN"/>
        </w:rPr>
        <w:t xml:space="preserve"> </w:t>
      </w:r>
    </w:p>
    <w:p w:rsidR="00064BB7" w:rsidRDefault="00064BB7">
      <w:pPr>
        <w:spacing w:after="0" w:line="240" w:lineRule="auto"/>
        <w:rPr>
          <w:rFonts w:ascii="Times New Roman" w:hAnsi="Times New Roman" w:cs="Times New Roman"/>
        </w:rPr>
      </w:pPr>
    </w:p>
    <w:p w:rsidR="00437978" w:rsidRPr="00437978" w:rsidRDefault="00C561A8" w:rsidP="0043797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r w:rsidR="00437978" w:rsidRPr="00437978">
        <w:rPr>
          <w:rFonts w:ascii="Times New Roman" w:hAnsi="Times New Roman" w:cs="Times New Roman"/>
          <w:color w:val="00B0F0"/>
        </w:rPr>
        <w:t xml:space="preserve">  “</w:t>
      </w:r>
      <w:proofErr w:type="gramEnd"/>
      <w:r w:rsidR="00437978" w:rsidRPr="00437978">
        <w:rPr>
          <w:rFonts w:ascii="Times New Roman" w:hAnsi="Times New Roman" w:cs="Times New Roman"/>
          <w:color w:val="FF0000"/>
        </w:rPr>
        <w:t>To Acquire A Responsible Position In This Competitive World By Utilizing My Knowledge    and Skills”</w:t>
      </w:r>
    </w:p>
    <w:p w:rsidR="00437978" w:rsidRPr="006F71CE" w:rsidRDefault="00437978" w:rsidP="00437978">
      <w:pPr>
        <w:ind w:left="4320"/>
        <w:jc w:val="both"/>
        <w:rPr>
          <w:rFonts w:ascii="Times New Roman" w:hAnsi="Times New Roman" w:cs="Times New Roman"/>
          <w:b/>
          <w:bCs/>
          <w:noProof/>
          <w:color w:val="FFFF00"/>
          <w:sz w:val="24"/>
          <w:szCs w:val="24"/>
        </w:rPr>
      </w:pPr>
    </w:p>
    <w:p w:rsidR="00437978" w:rsidRPr="00437978" w:rsidRDefault="00437978" w:rsidP="00437978">
      <w:pPr>
        <w:spacing w:line="360" w:lineRule="auto"/>
        <w:jc w:val="both"/>
        <w:rPr>
          <w:rFonts w:ascii="Times New Roman" w:eastAsia="PMingLiU-ExtB" w:hAnsi="Times New Roman" w:cs="Times New Roman"/>
          <w:sz w:val="24"/>
          <w:szCs w:val="24"/>
          <w:lang w:val="en-IN"/>
        </w:rPr>
      </w:pPr>
      <w:r w:rsidRPr="00437978">
        <w:rPr>
          <w:rFonts w:ascii="Times New Roman" w:eastAsia="PMingLiU-ExtB" w:hAnsi="Times New Roman" w:cs="Times New Roman"/>
          <w:b/>
          <w:bCs/>
          <w:sz w:val="24"/>
          <w:szCs w:val="24"/>
          <w:lang w:val="en-IN"/>
        </w:rPr>
        <w:t>Academic Qualifications (Matric till post-graduation</w:t>
      </w:r>
      <w:r w:rsidRPr="00437978">
        <w:rPr>
          <w:rFonts w:ascii="Times New Roman" w:eastAsia="PMingLiU-ExtB" w:hAnsi="Times New Roman" w:cs="Times New Roman"/>
          <w:sz w:val="24"/>
          <w:szCs w:val="24"/>
          <w:lang w:val="en-IN"/>
        </w:rPr>
        <w:t>):-</w:t>
      </w:r>
    </w:p>
    <w:tbl>
      <w:tblPr>
        <w:tblStyle w:val="TableGrid1"/>
        <w:tblW w:w="5000" w:type="pct"/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2462"/>
        <w:gridCol w:w="1747"/>
        <w:gridCol w:w="997"/>
        <w:gridCol w:w="1358"/>
        <w:gridCol w:w="1492"/>
        <w:gridCol w:w="1294"/>
      </w:tblGrid>
      <w:tr w:rsidR="00437978" w:rsidRPr="00437978" w:rsidTr="00A153EC">
        <w:trPr>
          <w:trHeight w:val="669"/>
        </w:trPr>
        <w:tc>
          <w:tcPr>
            <w:tcW w:w="1317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lastRenderedPageBreak/>
              <w:t>Examinations</w:t>
            </w:r>
          </w:p>
        </w:tc>
        <w:tc>
          <w:tcPr>
            <w:tcW w:w="934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Name of the Board/ University</w:t>
            </w:r>
          </w:p>
        </w:tc>
        <w:tc>
          <w:tcPr>
            <w:tcW w:w="533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726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Percentage of marks obtained</w:t>
            </w:r>
          </w:p>
        </w:tc>
        <w:tc>
          <w:tcPr>
            <w:tcW w:w="798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Division/</w:t>
            </w:r>
          </w:p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Class/Grade</w:t>
            </w:r>
          </w:p>
        </w:tc>
        <w:tc>
          <w:tcPr>
            <w:tcW w:w="692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120" w:after="12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Subject</w:t>
            </w:r>
          </w:p>
        </w:tc>
      </w:tr>
      <w:tr w:rsidR="00437978" w:rsidRPr="00437978" w:rsidTr="00A153EC">
        <w:trPr>
          <w:trHeight w:val="426"/>
        </w:trPr>
        <w:tc>
          <w:tcPr>
            <w:tcW w:w="1317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934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Nashik</w:t>
            </w:r>
            <w:proofErr w:type="spellEnd"/>
          </w:p>
        </w:tc>
        <w:tc>
          <w:tcPr>
            <w:tcW w:w="533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26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57.17</w:t>
            </w:r>
          </w:p>
        </w:tc>
        <w:tc>
          <w:tcPr>
            <w:tcW w:w="798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92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Commerce</w:t>
            </w:r>
          </w:p>
        </w:tc>
      </w:tr>
      <w:tr w:rsidR="00437978" w:rsidRPr="00437978" w:rsidTr="00A153EC">
        <w:trPr>
          <w:trHeight w:val="381"/>
        </w:trPr>
        <w:tc>
          <w:tcPr>
            <w:tcW w:w="1317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934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533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26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65.33</w:t>
            </w:r>
          </w:p>
        </w:tc>
        <w:tc>
          <w:tcPr>
            <w:tcW w:w="798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2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Geography</w:t>
            </w:r>
          </w:p>
        </w:tc>
      </w:tr>
      <w:tr w:rsidR="00437978" w:rsidRPr="00437978" w:rsidTr="00A153EC">
        <w:trPr>
          <w:trHeight w:val="732"/>
        </w:trPr>
        <w:tc>
          <w:tcPr>
            <w:tcW w:w="1317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934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NMU, </w:t>
            </w:r>
            <w:proofErr w:type="spellStart"/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</w:p>
        </w:tc>
        <w:tc>
          <w:tcPr>
            <w:tcW w:w="533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26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65.66</w:t>
            </w:r>
          </w:p>
        </w:tc>
        <w:tc>
          <w:tcPr>
            <w:tcW w:w="798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2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Geography</w:t>
            </w:r>
          </w:p>
        </w:tc>
      </w:tr>
      <w:tr w:rsidR="00437978" w:rsidRPr="00437978" w:rsidTr="00A153EC">
        <w:trPr>
          <w:trHeight w:val="491"/>
        </w:trPr>
        <w:tc>
          <w:tcPr>
            <w:tcW w:w="1317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934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533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726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Qualified</w:t>
            </w:r>
          </w:p>
        </w:tc>
        <w:tc>
          <w:tcPr>
            <w:tcW w:w="798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Qualified</w:t>
            </w:r>
          </w:p>
        </w:tc>
        <w:tc>
          <w:tcPr>
            <w:tcW w:w="692" w:type="pct"/>
            <w:shd w:val="clear" w:color="auto" w:fill="EAF1DD" w:themeFill="accent3" w:themeFillTint="33"/>
          </w:tcPr>
          <w:p w:rsidR="00437978" w:rsidRPr="00437978" w:rsidRDefault="00437978" w:rsidP="00437978">
            <w:pPr>
              <w:spacing w:before="60" w:after="6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437978">
              <w:rPr>
                <w:rFonts w:ascii="Times New Roman" w:eastAsia="PMingLiU-ExtB" w:hAnsi="Times New Roman" w:cs="Times New Roman"/>
                <w:sz w:val="24"/>
                <w:szCs w:val="24"/>
              </w:rPr>
              <w:t>Geography</w:t>
            </w:r>
          </w:p>
        </w:tc>
      </w:tr>
    </w:tbl>
    <w:p w:rsidR="00437978" w:rsidRPr="00437978" w:rsidRDefault="00437978" w:rsidP="00437978">
      <w:pPr>
        <w:ind w:right="-1051"/>
        <w:rPr>
          <w:rFonts w:ascii="Times New Roman" w:eastAsia="PMingLiU-ExtB" w:hAnsi="Times New Roman" w:cs="Times New Roman"/>
          <w:b/>
          <w:sz w:val="24"/>
          <w:szCs w:val="24"/>
          <w:lang w:val="en-IN"/>
        </w:rPr>
      </w:pPr>
    </w:p>
    <w:p w:rsidR="00437978" w:rsidRDefault="00437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BB7" w:rsidRDefault="00C561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Work: </w:t>
      </w:r>
    </w:p>
    <w:p w:rsidR="00064BB7" w:rsidRDefault="00064B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3406"/>
        <w:gridCol w:w="2044"/>
        <w:gridCol w:w="2265"/>
      </w:tblGrid>
      <w:tr w:rsidR="00064BB7" w:rsidTr="00A153EC">
        <w:tc>
          <w:tcPr>
            <w:tcW w:w="874" w:type="pct"/>
          </w:tcPr>
          <w:p w:rsidR="00064BB7" w:rsidRDefault="00C5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Degrees</w:t>
            </w:r>
          </w:p>
        </w:tc>
        <w:tc>
          <w:tcPr>
            <w:tcW w:w="1821" w:type="pct"/>
          </w:tcPr>
          <w:p w:rsidR="00064BB7" w:rsidRDefault="00C5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093" w:type="pct"/>
          </w:tcPr>
          <w:p w:rsidR="00064BB7" w:rsidRDefault="00C5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Award</w:t>
            </w:r>
          </w:p>
        </w:tc>
        <w:tc>
          <w:tcPr>
            <w:tcW w:w="1211" w:type="pct"/>
          </w:tcPr>
          <w:p w:rsidR="00064BB7" w:rsidRDefault="00C56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</w:tr>
      <w:tr w:rsidR="00064BB7" w:rsidTr="00A153EC">
        <w:trPr>
          <w:trHeight w:val="665"/>
        </w:trPr>
        <w:tc>
          <w:tcPr>
            <w:tcW w:w="874" w:type="pct"/>
            <w:vAlign w:val="center"/>
          </w:tcPr>
          <w:p w:rsidR="00064BB7" w:rsidRDefault="00674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821" w:type="pct"/>
            <w:vAlign w:val="center"/>
          </w:tcPr>
          <w:p w:rsidR="00064BB7" w:rsidRDefault="00674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9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Irrigation Management and Agric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ultural development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Jalgaon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D</w:t>
            </w:r>
            <w:r w:rsidRPr="006749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istrict</w:t>
            </w:r>
          </w:p>
        </w:tc>
        <w:tc>
          <w:tcPr>
            <w:tcW w:w="1093" w:type="pct"/>
            <w:vAlign w:val="center"/>
          </w:tcPr>
          <w:p w:rsidR="00064BB7" w:rsidRDefault="00087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E97">
              <w:rPr>
                <w:rFonts w:ascii="Times New Roman" w:hAnsi="Times New Roman" w:cs="Times New Roman"/>
                <w:sz w:val="24"/>
                <w:szCs w:val="24"/>
              </w:rPr>
              <w:t>27 Sept.2012</w:t>
            </w:r>
          </w:p>
        </w:tc>
        <w:tc>
          <w:tcPr>
            <w:tcW w:w="1211" w:type="pct"/>
            <w:vAlign w:val="center"/>
          </w:tcPr>
          <w:p w:rsidR="00064BB7" w:rsidRDefault="00064B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64BB7" w:rsidRDefault="00C56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64BB7" w:rsidRDefault="00C56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Working Status at Institution, Association, and Bodies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0"/>
        <w:gridCol w:w="1934"/>
        <w:gridCol w:w="4566"/>
        <w:gridCol w:w="2020"/>
      </w:tblGrid>
      <w:tr w:rsidR="00064BB7" w:rsidTr="00A153EC">
        <w:tc>
          <w:tcPr>
            <w:tcW w:w="418" w:type="pct"/>
          </w:tcPr>
          <w:p w:rsidR="00064BB7" w:rsidRDefault="00C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1043" w:type="pct"/>
          </w:tcPr>
          <w:p w:rsidR="00064BB7" w:rsidRDefault="00C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 held</w:t>
            </w:r>
          </w:p>
          <w:p w:rsidR="00064BB7" w:rsidRDefault="0006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pct"/>
          </w:tcPr>
          <w:p w:rsidR="00064BB7" w:rsidRDefault="00C56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Organization/Association/Body/College</w:t>
            </w:r>
          </w:p>
        </w:tc>
        <w:tc>
          <w:tcPr>
            <w:tcW w:w="1089" w:type="pct"/>
          </w:tcPr>
          <w:p w:rsidR="00064BB7" w:rsidRDefault="00C5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Experience(yrs.)</w:t>
            </w:r>
          </w:p>
        </w:tc>
      </w:tr>
      <w:tr w:rsidR="00064BB7" w:rsidTr="00A153EC">
        <w:tc>
          <w:tcPr>
            <w:tcW w:w="418" w:type="pct"/>
          </w:tcPr>
          <w:p w:rsidR="00064BB7" w:rsidRDefault="00C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pct"/>
          </w:tcPr>
          <w:p w:rsidR="00064BB7" w:rsidRDefault="0008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2450" w:type="pct"/>
          </w:tcPr>
          <w:p w:rsidR="00064BB7" w:rsidRDefault="00C561A8" w:rsidP="0008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r w:rsidR="00087964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1089" w:type="pct"/>
          </w:tcPr>
          <w:p w:rsidR="00064BB7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Fifteen</w:t>
            </w:r>
          </w:p>
          <w:p w:rsidR="00087964" w:rsidRDefault="00087964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BB7" w:rsidTr="00A153EC">
        <w:tc>
          <w:tcPr>
            <w:tcW w:w="418" w:type="pct"/>
          </w:tcPr>
          <w:p w:rsidR="00064BB7" w:rsidRDefault="00C5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</w:tcPr>
          <w:p w:rsidR="00064BB7" w:rsidRDefault="0000069E" w:rsidP="0008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Officer</w:t>
            </w:r>
          </w:p>
        </w:tc>
        <w:tc>
          <w:tcPr>
            <w:tcW w:w="2450" w:type="pct"/>
          </w:tcPr>
          <w:p w:rsidR="00064BB7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1089" w:type="pct"/>
          </w:tcPr>
          <w:p w:rsidR="00064BB7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Exam 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Twenty five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GK and Environment. 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MBSPP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Committee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 and Excursion  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IQAC  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</w:p>
        </w:tc>
      </w:tr>
      <w:tr w:rsidR="0000069E" w:rsidTr="00A153EC">
        <w:tc>
          <w:tcPr>
            <w:tcW w:w="418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Secretory</w:t>
            </w:r>
          </w:p>
        </w:tc>
        <w:tc>
          <w:tcPr>
            <w:tcW w:w="2450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Council</w:t>
            </w:r>
          </w:p>
        </w:tc>
        <w:tc>
          <w:tcPr>
            <w:tcW w:w="1089" w:type="pct"/>
          </w:tcPr>
          <w:p w:rsidR="0000069E" w:rsidRDefault="0000069E" w:rsidP="0000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Twenty</w:t>
            </w:r>
          </w:p>
        </w:tc>
      </w:tr>
    </w:tbl>
    <w:p w:rsidR="00064BB7" w:rsidRDefault="00064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BB7" w:rsidRDefault="00C56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Experience: </w:t>
      </w:r>
    </w:p>
    <w:p w:rsidR="00064BB7" w:rsidRDefault="006278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month of  teaching Experience of undergraduate at SSV;S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Shindkheda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8A9" w:rsidRDefault="00041E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278A9">
        <w:rPr>
          <w:rFonts w:ascii="Times New Roman" w:hAnsi="Times New Roman" w:cs="Times New Roman"/>
          <w:sz w:val="24"/>
          <w:szCs w:val="24"/>
        </w:rPr>
        <w:t xml:space="preserve"> year of  teaching Experience of undergraduate at R.C. Patel ASC  College Shirpur</w:t>
      </w:r>
    </w:p>
    <w:p w:rsidR="00C138BD" w:rsidRDefault="00C138BD" w:rsidP="00C138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49A4">
        <w:rPr>
          <w:rFonts w:ascii="Times New Roman" w:hAnsi="Times New Roman" w:cs="Times New Roman"/>
          <w:sz w:val="24"/>
          <w:szCs w:val="24"/>
        </w:rPr>
        <w:t xml:space="preserve">Appointments held </w:t>
      </w:r>
    </w:p>
    <w:p w:rsidR="00A153EC" w:rsidRDefault="00A153EC" w:rsidP="00A153EC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:rsidR="00A153EC" w:rsidRDefault="00A153EC" w:rsidP="00A153EC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p w:rsidR="00A153EC" w:rsidRPr="008E49A4" w:rsidRDefault="00A153EC" w:rsidP="00A153EC">
      <w:pPr>
        <w:pStyle w:val="ListParagraph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1414"/>
        <w:gridCol w:w="2150"/>
        <w:gridCol w:w="1296"/>
        <w:gridCol w:w="1296"/>
        <w:gridCol w:w="1492"/>
        <w:gridCol w:w="1190"/>
      </w:tblGrid>
      <w:tr w:rsidR="00C138BD" w:rsidRPr="00C469E7" w:rsidTr="00A153EC">
        <w:trPr>
          <w:jc w:val="center"/>
        </w:trPr>
        <w:tc>
          <w:tcPr>
            <w:tcW w:w="274" w:type="pct"/>
            <w:vMerge w:val="restart"/>
            <w:shd w:val="clear" w:color="auto" w:fill="C6D9F1" w:themeFill="text2" w:themeFillTint="33"/>
          </w:tcPr>
          <w:p w:rsidR="00C138BD" w:rsidRPr="00C469E7" w:rsidRDefault="00C138BD" w:rsidP="00C138BD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bookmarkStart w:id="0" w:name="_GoBack"/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756" w:type="pct"/>
            <w:vMerge w:val="restart"/>
            <w:shd w:val="clear" w:color="auto" w:fill="C6D9F1" w:themeFill="text2" w:themeFillTint="33"/>
          </w:tcPr>
          <w:p w:rsidR="00C138BD" w:rsidRPr="00C469E7" w:rsidRDefault="00C138BD" w:rsidP="00C138BD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Designation</w:t>
            </w:r>
          </w:p>
        </w:tc>
        <w:tc>
          <w:tcPr>
            <w:tcW w:w="1150" w:type="pct"/>
            <w:vMerge w:val="restart"/>
            <w:shd w:val="clear" w:color="auto" w:fill="C6D9F1" w:themeFill="text2" w:themeFillTint="33"/>
          </w:tcPr>
          <w:p w:rsidR="00C138BD" w:rsidRPr="00C469E7" w:rsidRDefault="00C138BD" w:rsidP="00C138BD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Name of Employer</w:t>
            </w:r>
          </w:p>
        </w:tc>
        <w:tc>
          <w:tcPr>
            <w:tcW w:w="1386" w:type="pct"/>
            <w:gridSpan w:val="2"/>
            <w:shd w:val="clear" w:color="auto" w:fill="C6D9F1" w:themeFill="text2" w:themeFillTint="33"/>
          </w:tcPr>
          <w:p w:rsidR="00C138BD" w:rsidRPr="00C469E7" w:rsidRDefault="00C138BD" w:rsidP="00C138BD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Date of</w:t>
            </w:r>
          </w:p>
        </w:tc>
        <w:tc>
          <w:tcPr>
            <w:tcW w:w="798" w:type="pct"/>
            <w:vMerge w:val="restart"/>
            <w:shd w:val="clear" w:color="auto" w:fill="C6D9F1" w:themeFill="text2" w:themeFillTint="33"/>
          </w:tcPr>
          <w:p w:rsidR="00C138BD" w:rsidRPr="00C469E7" w:rsidRDefault="00C138BD" w:rsidP="00C138BD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Reason of leaving, if any</w:t>
            </w:r>
          </w:p>
        </w:tc>
        <w:tc>
          <w:tcPr>
            <w:tcW w:w="636" w:type="pct"/>
            <w:vMerge w:val="restart"/>
            <w:shd w:val="clear" w:color="auto" w:fill="C6D9F1" w:themeFill="text2" w:themeFillTint="33"/>
          </w:tcPr>
          <w:p w:rsidR="00C138BD" w:rsidRPr="00C469E7" w:rsidRDefault="00C138BD" w:rsidP="00C138BD">
            <w:pPr>
              <w:jc w:val="center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Service on grantable or non-grantable basis</w:t>
            </w:r>
          </w:p>
        </w:tc>
      </w:tr>
      <w:tr w:rsidR="00C138BD" w:rsidRPr="00C469E7" w:rsidTr="00A153EC">
        <w:trPr>
          <w:jc w:val="center"/>
        </w:trPr>
        <w:tc>
          <w:tcPr>
            <w:tcW w:w="274" w:type="pct"/>
            <w:vMerge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Joining</w:t>
            </w:r>
          </w:p>
        </w:tc>
        <w:tc>
          <w:tcPr>
            <w:tcW w:w="693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leaving</w:t>
            </w:r>
          </w:p>
        </w:tc>
        <w:tc>
          <w:tcPr>
            <w:tcW w:w="798" w:type="pct"/>
            <w:vMerge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BD" w:rsidRPr="00C469E7" w:rsidTr="00A153EC">
        <w:trPr>
          <w:jc w:val="center"/>
        </w:trPr>
        <w:tc>
          <w:tcPr>
            <w:tcW w:w="274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6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</w:tc>
        <w:tc>
          <w:tcPr>
            <w:tcW w:w="1150" w:type="pct"/>
          </w:tcPr>
          <w:p w:rsidR="00C138BD" w:rsidRPr="00C469E7" w:rsidRDefault="00C138BD" w:rsidP="00C138B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SSVP’s Art, Commerce and Science College, </w:t>
            </w:r>
            <w:proofErr w:type="spellStart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Shinhdkheda.Dhule</w:t>
            </w:r>
            <w:proofErr w:type="spellEnd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07/09/1993</w:t>
            </w:r>
          </w:p>
        </w:tc>
        <w:tc>
          <w:tcPr>
            <w:tcW w:w="693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19/10/1994</w:t>
            </w:r>
          </w:p>
        </w:tc>
        <w:tc>
          <w:tcPr>
            <w:tcW w:w="798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Self-Development</w:t>
            </w:r>
          </w:p>
        </w:tc>
        <w:tc>
          <w:tcPr>
            <w:tcW w:w="636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Grantable</w:t>
            </w:r>
          </w:p>
        </w:tc>
      </w:tr>
      <w:tr w:rsidR="00C138BD" w:rsidRPr="00C469E7" w:rsidTr="00A153EC">
        <w:trPr>
          <w:jc w:val="center"/>
        </w:trPr>
        <w:tc>
          <w:tcPr>
            <w:tcW w:w="274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6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Associate </w:t>
            </w:r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150" w:type="pct"/>
          </w:tcPr>
          <w:p w:rsidR="00C138BD" w:rsidRPr="00C469E7" w:rsidRDefault="00C138BD" w:rsidP="00C138BD">
            <w:pPr>
              <w:tabs>
                <w:tab w:val="left" w:pos="1440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R.C.Patel</w:t>
            </w:r>
            <w:proofErr w:type="spellEnd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Art, Commerce and Science College </w:t>
            </w:r>
            <w:proofErr w:type="spellStart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Shirpur</w:t>
            </w:r>
            <w:proofErr w:type="spellEnd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Dist. </w:t>
            </w:r>
            <w:proofErr w:type="spellStart"/>
            <w:r w:rsidRPr="00C46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Dhule</w:t>
            </w:r>
            <w:proofErr w:type="spellEnd"/>
          </w:p>
        </w:tc>
        <w:tc>
          <w:tcPr>
            <w:tcW w:w="693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21/10/1994</w:t>
            </w:r>
          </w:p>
        </w:tc>
        <w:tc>
          <w:tcPr>
            <w:tcW w:w="693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till</w:t>
            </w:r>
          </w:p>
        </w:tc>
        <w:tc>
          <w:tcPr>
            <w:tcW w:w="798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Grantable</w:t>
            </w:r>
          </w:p>
        </w:tc>
      </w:tr>
      <w:bookmarkEnd w:id="0"/>
    </w:tbl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  <w:r w:rsidRPr="00C469E7">
        <w:rPr>
          <w:rFonts w:ascii="Times New Roman" w:hAnsi="Times New Roman" w:cs="Times New Roman"/>
          <w:sz w:val="24"/>
          <w:szCs w:val="24"/>
        </w:rPr>
        <w:t>Research Publication</w:t>
      </w:r>
      <w:proofErr w:type="gramStart"/>
      <w:r w:rsidRPr="00C469E7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C469E7">
        <w:rPr>
          <w:rFonts w:ascii="Times New Roman" w:hAnsi="Times New Roman" w:cs="Times New Roman"/>
          <w:sz w:val="24"/>
          <w:szCs w:val="24"/>
        </w:rPr>
        <w:t xml:space="preserve"> 29</w:t>
      </w:r>
    </w:p>
    <w:tbl>
      <w:tblPr>
        <w:tblStyle w:val="TableGrid"/>
        <w:tblW w:w="5192" w:type="pct"/>
        <w:tblLook w:val="04A0" w:firstRow="1" w:lastRow="0" w:firstColumn="1" w:lastColumn="0" w:noHBand="0" w:noVBand="1"/>
      </w:tblPr>
      <w:tblGrid>
        <w:gridCol w:w="473"/>
        <w:gridCol w:w="38"/>
        <w:gridCol w:w="4928"/>
        <w:gridCol w:w="4270"/>
      </w:tblGrid>
      <w:tr w:rsidR="00C138BD" w:rsidRPr="00C469E7" w:rsidTr="00C138BD">
        <w:trPr>
          <w:cantSplit/>
          <w:trHeight w:hRule="exact" w:val="1503"/>
        </w:trPr>
        <w:tc>
          <w:tcPr>
            <w:tcW w:w="247" w:type="pct"/>
            <w:gridSpan w:val="2"/>
            <w:shd w:val="clear" w:color="auto" w:fill="BFBFBF" w:themeFill="background1" w:themeFillShade="BF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Sr</w:t>
            </w:r>
            <w:proofErr w:type="spellEnd"/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No</w:t>
            </w:r>
          </w:p>
        </w:tc>
        <w:tc>
          <w:tcPr>
            <w:tcW w:w="2546" w:type="pct"/>
            <w:shd w:val="clear" w:color="auto" w:fill="BFBFBF" w:themeFill="background1" w:themeFillShade="BF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 xml:space="preserve">Title of the 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paper with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 xml:space="preserve"> page Nos.</w:t>
            </w:r>
          </w:p>
        </w:tc>
        <w:tc>
          <w:tcPr>
            <w:tcW w:w="2207" w:type="pct"/>
            <w:shd w:val="clear" w:color="auto" w:fill="BFBFBF" w:themeFill="background1" w:themeFillShade="BF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Journal name with ISBN/ISSN No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Krushi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Bhugol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Pp-60-61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Maharashtra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Bhugolshastra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Sanshodhan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Patrika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 July- Dec.2005 ISSN 0971-6785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2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Water Quality in  North Middle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Khandesh</w:t>
            </w:r>
            <w:proofErr w:type="spellEnd"/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Pp-72-74 &amp; 46-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Research  DigestJuly-Sep.2007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ISSN 0973-6387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3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Cropping intensity Of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Maharashtra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State Pp-52 to 57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Climate Change and Agricultural 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Development ISBN 978-93-81190-39-5</w:t>
            </w:r>
          </w:p>
        </w:tc>
      </w:tr>
      <w:tr w:rsidR="00C138BD" w:rsidRPr="00C469E7" w:rsidTr="00C138BD">
        <w:trPr>
          <w:trHeight w:val="350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4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Irrigation Intensity and their changes in 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Pp-38-46  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Maharashtra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BhugolshastraSanshodhan</w:t>
            </w:r>
            <w:proofErr w:type="spellEnd"/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Patrika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jun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2010 Jan-June 2010 ISSN  0971-6785</w:t>
            </w:r>
          </w:p>
        </w:tc>
      </w:tr>
      <w:tr w:rsidR="00C138BD" w:rsidRPr="00C469E7" w:rsidTr="00C138BD">
        <w:trPr>
          <w:trHeight w:val="834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5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Agriculture Productivity in 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Maharashtra State”Pp-11to 16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69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Earth Surface December 2011</w:t>
            </w:r>
          </w:p>
          <w:p w:rsidR="00C138BD" w:rsidRPr="00C469E7" w:rsidRDefault="00C138BD" w:rsidP="00C138BD">
            <w:pPr>
              <w:ind w:right="-69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ISSN-0976-0768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6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Ground Water table of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a geographical study with the help of GIS Mapping Pp-303-306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Sustainable Rural Development with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Inclusive  Approach December 2012 ISBN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978-93-81354-40-7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7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Assessment of cultivable Waste land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of Maharashtra State Pp48-51 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Impact of Global warming  On the Environment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September 2013 ISBN 978-81-905776-103-3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8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</w:pP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hi-IN"/>
              </w:rPr>
              <w:t>मुखेड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hi-IN"/>
              </w:rPr>
              <w:t>गावातील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hi-IN"/>
              </w:rPr>
              <w:t>खाद्यान्नाची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hi-IN"/>
              </w:rPr>
              <w:t>कमतरता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hi-IN"/>
              </w:rPr>
              <w:t>एक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hi-IN"/>
              </w:rPr>
              <w:t>आभ्यास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  <w:rtl/>
                <w:cs/>
                <w:lang w:bidi="hi-IN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>Pp-197-200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  <w:cs/>
                <w:lang w:bidi="hi-IN"/>
              </w:rPr>
            </w:pPr>
            <w:r w:rsidRPr="00C469E7">
              <w:rPr>
                <w:rFonts w:ascii="Kokila" w:eastAsia="PMingLiU-ExtB" w:hAnsi="Kokila" w:cs="Kokila" w:hint="cs"/>
                <w:sz w:val="24"/>
                <w:szCs w:val="24"/>
                <w:cs/>
                <w:lang w:bidi="mr-IN"/>
              </w:rPr>
              <w:t>विद्यावार्ता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  <w:lang w:bidi="hi-IN"/>
              </w:rPr>
              <w:t xml:space="preserve">  July – Sept 2014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ISSN 2319-9318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9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  <w:rtl/>
                <w:cs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Condition of Research in  Higher Education Pp-71-72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mr-IN"/>
              </w:rPr>
              <w:t>उच्चशिक्षणातील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mr-IN"/>
              </w:rPr>
              <w:t>बदलते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mr-IN"/>
              </w:rPr>
              <w:t>प्रवा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mr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mr-IN"/>
              </w:rPr>
              <w:t>ह</w:t>
            </w: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February 2015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mr-IN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ISBN9789384093891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Huma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Development and Regional Disparities in India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PP60-63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Human Development in India Trends and Futures March 2015 ISBN-9793-81528-16-7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11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River Linkage in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District Maharashtra State, Geographical Aspect Pp75-78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Scholars World December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2015 ISSN-2319-5789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12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Regional Variation in agricultural Productivity in 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District Pp-58-61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Resource Management and Sustainable Development In India December 2015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ISBN 978-93-84309-02-2</w:t>
            </w:r>
          </w:p>
        </w:tc>
      </w:tr>
      <w:tr w:rsidR="00C138BD" w:rsidRPr="00C469E7" w:rsidTr="00C138BD">
        <w:trPr>
          <w:trHeight w:val="35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13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Regional Analysis  of Hierarchy of fair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Centers in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Jalana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District Pp-133-137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Sustainable Rural Development with inclusive ApproachISBN-978-93-84309-21-3</w:t>
            </w:r>
          </w:p>
        </w:tc>
      </w:tr>
      <w:tr w:rsidR="00C138BD" w:rsidRPr="00C469E7" w:rsidTr="00C138BD">
        <w:trPr>
          <w:trHeight w:val="415"/>
        </w:trPr>
        <w:tc>
          <w:tcPr>
            <w:tcW w:w="247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14</w:t>
            </w:r>
          </w:p>
        </w:tc>
        <w:tc>
          <w:tcPr>
            <w:tcW w:w="2546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rtl/>
                <w:cs/>
                <w:lang w:bidi="hi-IN"/>
              </w:rPr>
            </w:pP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hi-IN"/>
              </w:rPr>
              <w:t>क्रांतीपीता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hi-IN"/>
              </w:rPr>
              <w:t>लहूजी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hi-IN"/>
              </w:rPr>
              <w:t>राघोजी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469E7">
              <w:rPr>
                <w:rFonts w:ascii="Kokila" w:eastAsia="PMingLiU-ExtB" w:hAnsi="Kokila" w:cs="Kokila" w:hint="cs"/>
                <w:color w:val="000000"/>
                <w:sz w:val="24"/>
                <w:szCs w:val="24"/>
                <w:cs/>
                <w:lang w:bidi="hi-IN"/>
              </w:rPr>
              <w:t>साळवे</w:t>
            </w:r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  <w:lang w:bidi="hi-IN"/>
              </w:rPr>
              <w:t>Pp129-130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>Vidyawarta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color w:val="000000"/>
                <w:sz w:val="24"/>
                <w:szCs w:val="24"/>
              </w:rPr>
              <w:t xml:space="preserve"> March 2017 ISSN-23199318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A Critical Study of  Rural Literacy in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Dhule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JulyDec2017 pp15-20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Maharashtra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Bhugolshastra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Sanshodhan</w:t>
            </w:r>
            <w:proofErr w:type="spellEnd"/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Patrika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ISSN-0971-6785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16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Disparities in Irrigated area in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(M.S.) pp-72-75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Vidyawarta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January 2018 Special Issue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ISSN-23199318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17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Spatial Distribution of Service Center in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Latur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District pp-15-19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Vidyawarta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January 2018 Special Issue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ISSN  23199318 </w:t>
            </w:r>
          </w:p>
        </w:tc>
      </w:tr>
      <w:tr w:rsidR="00C138BD" w:rsidRPr="00C469E7" w:rsidTr="00C138BD">
        <w:trPr>
          <w:trHeight w:val="997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Assessment of Sex ratio in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Ambikanagar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(Slum Area) of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Shirpur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town,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Dhule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District Vol.8 (Special Issue03) pp40-44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Journal of Research and  Development Vol.8</w:t>
            </w:r>
          </w:p>
          <w:p w:rsidR="00C138BD" w:rsidRPr="00C469E7" w:rsidRDefault="00C138BD" w:rsidP="00C13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sz w:val="24"/>
                <w:szCs w:val="24"/>
              </w:rPr>
              <w:t>January 2018 ISSN  2230-9578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लोकसंख्या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संपदा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कळतय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 </w:t>
            </w: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पण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वळत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नाही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PP 3-5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</w:pP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शिक्षण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Kokila" w:hAnsi="Kokila" w:cs="Kokila" w:hint="cs"/>
                <w:sz w:val="24"/>
                <w:szCs w:val="24"/>
                <w:cs/>
                <w:lang w:bidi="mr-IN"/>
              </w:rPr>
              <w:t>यात्री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cs/>
                <w:lang w:bidi="mr-IN"/>
              </w:rPr>
              <w:t xml:space="preserve"> 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July2018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Determinant of poverty and Quality of life in Slum area of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Shirpur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city of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 (M.S.)PP14-26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Ajanta Jan-March 2019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ISSN-2277-5730 UGC. List No 40776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Study of Tribal  Population Growth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Nandurbar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 PP56-63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Ajanta March </w:t>
            </w:r>
            <w:proofErr w:type="gram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2019  ISSN2277</w:t>
            </w:r>
            <w:proofErr w:type="gram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-5730 UGC. List No-40776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Study of Crop Production, Cultivation and rainfall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 PP133-138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Research Journey January 2019   ISSN-2348-7143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Study Of Tribal Population and growth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Nandurbar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  PP254-258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 International Journal of  Research and Analytical  Review January 2019 E-ISSN 2348-1269   P- ISSN2349-5138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Study of Tribal and Non-Tribal Population Distribution and Sex Ratio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Nandurbar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PP 161-169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JUNI KHYAT May ISSN: 22780204632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(UGC Care Group I Listed Journal) Vol-10 Issue-5 No. 11 May 2020</w:t>
            </w:r>
          </w:p>
        </w:tc>
      </w:tr>
      <w:tr w:rsidR="00C138BD" w:rsidRPr="00C469E7" w:rsidTr="00C138BD">
        <w:trPr>
          <w:trHeight w:val="35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A Geographical study of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Bajara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 Production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inSolapur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 Pp24-28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Current Global Reviewer ISSN 23198639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Nov.2019</w:t>
            </w:r>
          </w:p>
        </w:tc>
      </w:tr>
      <w:tr w:rsidR="00C138BD" w:rsidRPr="00C469E7" w:rsidTr="00C138BD">
        <w:trPr>
          <w:trHeight w:val="945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4" w:type="pct"/>
            <w:gridSpan w:val="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A Geographical study of  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Tahsil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Wise Distribution of Service Centers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Nanded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2207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Current Global Reviewer ISSN 23198648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Dec.2019</w:t>
            </w:r>
          </w:p>
        </w:tc>
      </w:tr>
      <w:tr w:rsidR="00C138BD" w:rsidRPr="00C469E7" w:rsidTr="00C138BD">
        <w:trPr>
          <w:trHeight w:val="992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64" w:type="pct"/>
            <w:gridSpan w:val="2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Tahsilwise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Distribution of Density of population, Settlement and Service centers in in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Nanded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District  A Geographical Study pp19-25</w:t>
            </w:r>
          </w:p>
        </w:tc>
        <w:tc>
          <w:tcPr>
            <w:tcW w:w="2207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Current Global Reviewer ISSN-2319-8648</w:t>
            </w:r>
          </w:p>
        </w:tc>
      </w:tr>
      <w:tr w:rsidR="00C138BD" w:rsidRPr="00C469E7" w:rsidTr="00C138BD">
        <w:trPr>
          <w:trHeight w:val="693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4" w:type="pct"/>
            <w:gridSpan w:val="2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CornProductivity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Solapur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Distmrict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7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Current Global Reviewer ISSN-2319-8648</w:t>
            </w:r>
          </w:p>
        </w:tc>
      </w:tr>
      <w:tr w:rsidR="00C138BD" w:rsidRPr="00C469E7" w:rsidTr="00C138BD">
        <w:trPr>
          <w:trHeight w:val="1129"/>
        </w:trPr>
        <w:tc>
          <w:tcPr>
            <w:tcW w:w="229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4" w:type="pct"/>
            <w:gridSpan w:val="2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Production of Food Grain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District: A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Geographical Analysis</w:t>
            </w:r>
          </w:p>
        </w:tc>
        <w:tc>
          <w:tcPr>
            <w:tcW w:w="2207" w:type="pct"/>
            <w:vAlign w:val="center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Aayushi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International Interdisciplinary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Research Journal (AIIRJ) Peer Reviewed &amp; Indexed JournalISSN-2349-638x</w:t>
            </w:r>
          </w:p>
        </w:tc>
      </w:tr>
    </w:tbl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D1D"/>
          <w:sz w:val="24"/>
          <w:szCs w:val="24"/>
        </w:rPr>
      </w:pPr>
      <w:r w:rsidRPr="00C469E7">
        <w:rPr>
          <w:rFonts w:ascii="Times New Roman" w:hAnsi="Times New Roman" w:cs="Times New Roman"/>
          <w:b/>
          <w:bCs/>
          <w:color w:val="1D1D1D"/>
          <w:sz w:val="24"/>
          <w:szCs w:val="24"/>
        </w:rPr>
        <w:t xml:space="preserve">Books authored which are published  </w:t>
      </w:r>
    </w:p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8"/>
        <w:gridCol w:w="3901"/>
        <w:gridCol w:w="4591"/>
      </w:tblGrid>
      <w:tr w:rsidR="00C138BD" w:rsidRPr="00C469E7" w:rsidTr="00C138BD">
        <w:trPr>
          <w:trHeight w:val="270"/>
        </w:trPr>
        <w:tc>
          <w:tcPr>
            <w:tcW w:w="459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Sr. No</w:t>
            </w:r>
          </w:p>
        </w:tc>
        <w:tc>
          <w:tcPr>
            <w:tcW w:w="2086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 xml:space="preserve">Title of the Book  </w:t>
            </w:r>
          </w:p>
        </w:tc>
        <w:tc>
          <w:tcPr>
            <w:tcW w:w="2455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 xml:space="preserve">Name of the Publisher with address </w:t>
            </w:r>
          </w:p>
        </w:tc>
      </w:tr>
      <w:tr w:rsidR="00C138BD" w:rsidRPr="00C469E7" w:rsidTr="00C138BD">
        <w:trPr>
          <w:trHeight w:val="258"/>
        </w:trPr>
        <w:tc>
          <w:tcPr>
            <w:tcW w:w="45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01</w:t>
            </w:r>
          </w:p>
        </w:tc>
        <w:tc>
          <w:tcPr>
            <w:tcW w:w="2086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Irrigation Management (A Geographical Aspect of </w:t>
            </w:r>
            <w:proofErr w:type="spellStart"/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District)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978-93-87990-67-8</w:t>
            </w:r>
          </w:p>
        </w:tc>
        <w:tc>
          <w:tcPr>
            <w:tcW w:w="2455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Harshwardhan</w:t>
            </w:r>
            <w:proofErr w:type="spellEnd"/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Publication Pvt. Ltd Limbaganesh,Dist.Beed,Pin-431126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www.vidyawarta@gmail.com</w:t>
            </w:r>
          </w:p>
        </w:tc>
      </w:tr>
    </w:tbl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4"/>
          <w:szCs w:val="24"/>
        </w:rPr>
      </w:pPr>
      <w:r w:rsidRPr="00C469E7">
        <w:rPr>
          <w:rFonts w:ascii="Times New Roman" w:hAnsi="Times New Roman" w:cs="Times New Roman"/>
          <w:color w:val="1D1D1D"/>
          <w:sz w:val="24"/>
          <w:szCs w:val="24"/>
        </w:rPr>
        <w:t>Research Projects Completed</w:t>
      </w:r>
    </w:p>
    <w:p w:rsidR="00C138BD" w:rsidRPr="00C469E7" w:rsidRDefault="00C138BD" w:rsidP="00C138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13"/>
        <w:gridCol w:w="3197"/>
        <w:gridCol w:w="1709"/>
        <w:gridCol w:w="1922"/>
        <w:gridCol w:w="1709"/>
      </w:tblGrid>
      <w:tr w:rsidR="00C138BD" w:rsidRPr="00C469E7" w:rsidTr="00C138BD">
        <w:trPr>
          <w:jc w:val="center"/>
        </w:trPr>
        <w:tc>
          <w:tcPr>
            <w:tcW w:w="434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Sr. No.</w:t>
            </w:r>
          </w:p>
        </w:tc>
        <w:tc>
          <w:tcPr>
            <w:tcW w:w="170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Title of Project</w:t>
            </w:r>
          </w:p>
        </w:tc>
        <w:tc>
          <w:tcPr>
            <w:tcW w:w="914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Name of Sponsoring Agency</w:t>
            </w:r>
          </w:p>
        </w:tc>
        <w:tc>
          <w:tcPr>
            <w:tcW w:w="1028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Period</w:t>
            </w:r>
          </w:p>
        </w:tc>
        <w:tc>
          <w:tcPr>
            <w:tcW w:w="914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Grant /Amount in Lakhs</w:t>
            </w:r>
          </w:p>
        </w:tc>
      </w:tr>
      <w:tr w:rsidR="00C138BD" w:rsidRPr="00C469E7" w:rsidTr="00C138BD">
        <w:trPr>
          <w:jc w:val="center"/>
        </w:trPr>
        <w:tc>
          <w:tcPr>
            <w:tcW w:w="434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9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Irrigation Management of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914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UGC</w:t>
            </w:r>
          </w:p>
        </w:tc>
        <w:tc>
          <w:tcPr>
            <w:tcW w:w="1028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2009-2011</w:t>
            </w:r>
          </w:p>
        </w:tc>
        <w:tc>
          <w:tcPr>
            <w:tcW w:w="914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</w:tr>
    </w:tbl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pStyle w:val="ListParagraph"/>
        <w:numPr>
          <w:ilvl w:val="0"/>
          <w:numId w:val="15"/>
        </w:numPr>
        <w:spacing w:before="240"/>
        <w:ind w:right="-1051"/>
        <w:rPr>
          <w:rFonts w:ascii="Times New Roman" w:hAnsi="Times New Roman" w:cs="Times New Roman"/>
          <w:b/>
          <w:sz w:val="24"/>
          <w:szCs w:val="24"/>
        </w:rPr>
      </w:pPr>
      <w:r w:rsidRPr="00C469E7">
        <w:rPr>
          <w:rFonts w:ascii="Times New Roman" w:hAnsi="Times New Roman" w:cs="Times New Roman"/>
          <w:b/>
          <w:sz w:val="24"/>
          <w:szCs w:val="24"/>
        </w:rPr>
        <w:t>Papers presented in Conferences, Seminars, Workshops, Symposia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65"/>
        <w:gridCol w:w="2832"/>
        <w:gridCol w:w="1623"/>
        <w:gridCol w:w="2904"/>
        <w:gridCol w:w="1426"/>
      </w:tblGrid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C138BD" w:rsidRPr="00C469E7" w:rsidRDefault="00C138BD" w:rsidP="00C138BD">
            <w:pPr>
              <w:spacing w:before="60"/>
              <w:ind w:right="-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Food Deficiency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Mukhed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Villageshirpur30September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 2 October 2005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Rural Tourism ,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DGS&amp;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BhartiyaMahavidyalaya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Amrawati</w:t>
            </w:r>
            <w:proofErr w:type="spellEnd"/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rPr>
          <w:trHeight w:val="1205"/>
        </w:trPr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Uttar Madhya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Khandeshatil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Jalachi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Gunwatta1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December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Natural Disaster: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and Planning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DGS&amp;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Morasi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Amrawati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Department of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rPr>
          <w:trHeight w:val="1106"/>
        </w:trPr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Drinking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watermanagement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Shirpur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city1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December 2005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Natural Disaster: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Management and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Planning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DGS&amp;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Bhartiya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Morasi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Amrawati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Department of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Geography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O4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Cropping Intensity of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District-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January2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to 4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Sustainable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Development of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Pratap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Amalner</w:t>
            </w:r>
            <w:proofErr w:type="spellEnd"/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O5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Irrigation Intensity in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&amp; 23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sep.2008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Agriculture Issues in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Khandesh</w:t>
            </w:r>
            <w:proofErr w:type="spellEnd"/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VWS College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Dhule</w:t>
            </w:r>
            <w:proofErr w:type="spellEnd"/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Ground Water Table  of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District 20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to 22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Feb.2009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Department     of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Geography, Pune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University, Pune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rPr>
          <w:trHeight w:val="1439"/>
        </w:trPr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Co-relation  Between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Irrigation and Cropping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Intensity in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( M.S</w:t>
            </w:r>
            <w:proofErr w:type="gram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.)07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to 9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Oct.2009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Land use change,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Biodiversity &amp;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Sustainable resource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Department of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Geography C.M.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Dubey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P.G. College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Bilaspur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Agricultural modernization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District of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Maharashtra state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Environmental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Innovations for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Resource Sustainable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School of environmental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&amp; Earth Sciences, North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Maharashtra University,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Agricultural modernization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Dist. of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(M.S) Using the GIS Techniques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&amp; 17</w:t>
            </w:r>
            <w:r w:rsidRPr="00C46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Feb.2011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In Geography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Havagiswami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College,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Udgir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Latur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( M.S</w:t>
            </w:r>
            <w:proofErr w:type="gram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5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Agricultural Productivity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Of  district of Maharashtra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State, India</w:t>
            </w:r>
          </w:p>
        </w:tc>
        <w:tc>
          <w:tcPr>
            <w:tcW w:w="902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Water Resource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Conservation, Management and development.</w:t>
            </w:r>
          </w:p>
        </w:tc>
        <w:tc>
          <w:tcPr>
            <w:tcW w:w="166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Center for  Water Resource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Development And management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(CWRDM)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Kozikode,Kerala</w:t>
            </w:r>
            <w:proofErr w:type="spellEnd"/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5" w:type="pct"/>
          </w:tcPr>
          <w:p w:rsidR="00C138BD" w:rsidRDefault="00C138BD" w:rsidP="00C138BD">
            <w:pPr>
              <w:spacing w:before="60"/>
              <w:ind w:right="-864"/>
            </w:pPr>
            <w:r>
              <w:t xml:space="preserve">Assessment of cultivable </w:t>
            </w:r>
          </w:p>
          <w:p w:rsidR="00C138BD" w:rsidRDefault="00C138BD" w:rsidP="00C138BD">
            <w:pPr>
              <w:spacing w:before="60"/>
              <w:ind w:right="-864"/>
            </w:pPr>
            <w:r>
              <w:t xml:space="preserve">Waste Land in </w:t>
            </w:r>
            <w:proofErr w:type="spellStart"/>
            <w:r>
              <w:t>Jalgaon</w:t>
            </w:r>
            <w:proofErr w:type="spellEnd"/>
            <w:r>
              <w:t xml:space="preserve"> </w:t>
            </w:r>
            <w:proofErr w:type="spellStart"/>
            <w:r>
              <w:t>Dist</w:t>
            </w:r>
            <w:proofErr w:type="spellEnd"/>
          </w:p>
          <w:p w:rsidR="00C138BD" w:rsidRPr="00805462" w:rsidRDefault="00C138BD" w:rsidP="00C138BD">
            <w:pPr>
              <w:spacing w:before="60"/>
              <w:ind w:right="-864"/>
            </w:pPr>
            <w:r>
              <w:t>7</w:t>
            </w:r>
            <w:r w:rsidRPr="00077CCF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September2013 .</w:t>
            </w:r>
            <w:proofErr w:type="gramEnd"/>
          </w:p>
        </w:tc>
        <w:tc>
          <w:tcPr>
            <w:tcW w:w="902" w:type="pct"/>
          </w:tcPr>
          <w:p w:rsidR="00C138BD" w:rsidRDefault="00C138BD" w:rsidP="00C138BD">
            <w:pPr>
              <w:spacing w:before="60"/>
              <w:ind w:right="-864"/>
            </w:pPr>
            <w:r>
              <w:t>Impact of Global</w:t>
            </w:r>
          </w:p>
          <w:p w:rsidR="00C138BD" w:rsidRPr="00805462" w:rsidRDefault="00C138BD" w:rsidP="00C138BD">
            <w:pPr>
              <w:spacing w:before="60"/>
              <w:ind w:right="-864"/>
            </w:pPr>
            <w:r>
              <w:t xml:space="preserve">warming on the environment </w:t>
            </w:r>
          </w:p>
        </w:tc>
        <w:tc>
          <w:tcPr>
            <w:tcW w:w="1663" w:type="pct"/>
          </w:tcPr>
          <w:p w:rsidR="00C138BD" w:rsidRDefault="00C138BD" w:rsidP="00C138BD">
            <w:pPr>
              <w:spacing w:before="60"/>
              <w:ind w:right="-864"/>
            </w:pPr>
            <w:proofErr w:type="spellStart"/>
            <w:r>
              <w:t>Ramkrushna</w:t>
            </w:r>
            <w:proofErr w:type="spellEnd"/>
            <w:r>
              <w:t xml:space="preserve"> </w:t>
            </w:r>
            <w:proofErr w:type="spellStart"/>
            <w:r>
              <w:t>Mahavidyalaya</w:t>
            </w:r>
            <w:proofErr w:type="spellEnd"/>
            <w:r>
              <w:t xml:space="preserve"> </w:t>
            </w:r>
          </w:p>
          <w:p w:rsidR="00C138BD" w:rsidRPr="00805462" w:rsidRDefault="00C138BD" w:rsidP="00C138BD">
            <w:pPr>
              <w:spacing w:before="60"/>
              <w:ind w:right="-864"/>
            </w:pPr>
            <w:proofErr w:type="spellStart"/>
            <w:r>
              <w:t>Darapu</w:t>
            </w:r>
            <w:proofErr w:type="spellEnd"/>
            <w:r>
              <w:t xml:space="preserve"> </w:t>
            </w:r>
            <w:proofErr w:type="spellStart"/>
            <w:r>
              <w:t>Amrawati</w:t>
            </w:r>
            <w:proofErr w:type="spellEnd"/>
          </w:p>
        </w:tc>
        <w:tc>
          <w:tcPr>
            <w:tcW w:w="707" w:type="pct"/>
          </w:tcPr>
          <w:p w:rsidR="00C138BD" w:rsidRPr="00805462" w:rsidRDefault="00C138BD" w:rsidP="00C138BD">
            <w:pPr>
              <w:spacing w:before="60"/>
              <w:ind w:right="-864"/>
            </w:pPr>
            <w:r>
              <w:t xml:space="preserve"> 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35" w:type="pct"/>
          </w:tcPr>
          <w:p w:rsidR="00C138BD" w:rsidRDefault="00C138BD" w:rsidP="00C138BD">
            <w:pPr>
              <w:spacing w:before="60"/>
              <w:ind w:right="-864"/>
            </w:pPr>
            <w:r>
              <w:t xml:space="preserve">Regional Analysis of  </w:t>
            </w:r>
            <w:proofErr w:type="spellStart"/>
            <w:r>
              <w:t>Hierarrscy</w:t>
            </w:r>
            <w:proofErr w:type="spellEnd"/>
          </w:p>
          <w:p w:rsidR="00C138BD" w:rsidRDefault="00C138BD" w:rsidP="00C138BD">
            <w:pPr>
              <w:spacing w:before="60"/>
              <w:ind w:right="-864"/>
            </w:pPr>
            <w:r>
              <w:t xml:space="preserve">fair Center in </w:t>
            </w:r>
            <w:proofErr w:type="spellStart"/>
            <w:r>
              <w:t>Jalna</w:t>
            </w:r>
            <w:proofErr w:type="spellEnd"/>
            <w:r>
              <w:t xml:space="preserve"> District</w:t>
            </w:r>
          </w:p>
          <w:p w:rsidR="00C138BD" w:rsidRPr="00805462" w:rsidRDefault="00C138BD" w:rsidP="00C138BD">
            <w:pPr>
              <w:spacing w:before="60"/>
              <w:ind w:right="-864"/>
            </w:pPr>
            <w:r>
              <w:t>2*3 Dec2016</w:t>
            </w:r>
          </w:p>
        </w:tc>
        <w:tc>
          <w:tcPr>
            <w:tcW w:w="902" w:type="pct"/>
          </w:tcPr>
          <w:p w:rsidR="00C138BD" w:rsidRDefault="00C138BD" w:rsidP="00C138BD">
            <w:pPr>
              <w:spacing w:before="60"/>
              <w:ind w:right="-864"/>
            </w:pPr>
            <w:r>
              <w:t>Sustainable Rural</w:t>
            </w:r>
          </w:p>
          <w:p w:rsidR="00C138BD" w:rsidRDefault="00C138BD" w:rsidP="00C138BD">
            <w:pPr>
              <w:spacing w:before="60"/>
              <w:ind w:right="-864"/>
            </w:pPr>
            <w:r>
              <w:t xml:space="preserve"> Development with</w:t>
            </w:r>
          </w:p>
          <w:p w:rsidR="00C138BD" w:rsidRPr="00805462" w:rsidRDefault="00C138BD" w:rsidP="00C138BD">
            <w:pPr>
              <w:spacing w:before="60"/>
              <w:ind w:right="-864"/>
            </w:pPr>
            <w:r>
              <w:t xml:space="preserve"> Inclusive Approach</w:t>
            </w:r>
          </w:p>
        </w:tc>
        <w:tc>
          <w:tcPr>
            <w:tcW w:w="1663" w:type="pct"/>
          </w:tcPr>
          <w:p w:rsidR="00C138BD" w:rsidRDefault="00C138BD" w:rsidP="00C138BD">
            <w:pPr>
              <w:spacing w:before="60"/>
              <w:ind w:right="-864"/>
            </w:pPr>
            <w:proofErr w:type="spellStart"/>
            <w:r>
              <w:t>Subhash</w:t>
            </w:r>
            <w:proofErr w:type="spellEnd"/>
            <w:r>
              <w:t xml:space="preserve"> </w:t>
            </w:r>
            <w:proofErr w:type="spellStart"/>
            <w:r>
              <w:t>Baburao</w:t>
            </w:r>
            <w:proofErr w:type="spellEnd"/>
            <w:r>
              <w:t xml:space="preserve"> </w:t>
            </w:r>
            <w:proofErr w:type="spellStart"/>
            <w:r>
              <w:t>Kul</w:t>
            </w:r>
            <w:proofErr w:type="spellEnd"/>
            <w:r>
              <w:t xml:space="preserve"> ACS </w:t>
            </w:r>
          </w:p>
          <w:p w:rsidR="00C138BD" w:rsidRPr="00805462" w:rsidRDefault="00C138BD" w:rsidP="00C138BD">
            <w:pPr>
              <w:spacing w:before="60"/>
              <w:ind w:right="-864"/>
            </w:pPr>
            <w:r>
              <w:t>Coo\</w:t>
            </w:r>
            <w:proofErr w:type="spellStart"/>
            <w:r>
              <w:t>llege</w:t>
            </w:r>
            <w:proofErr w:type="spellEnd"/>
            <w:r>
              <w:t xml:space="preserve"> </w:t>
            </w:r>
            <w:proofErr w:type="spellStart"/>
            <w:r>
              <w:t>Khedgaon</w:t>
            </w:r>
            <w:proofErr w:type="spellEnd"/>
            <w:r>
              <w:t xml:space="preserve"> Pune </w:t>
            </w:r>
          </w:p>
        </w:tc>
        <w:tc>
          <w:tcPr>
            <w:tcW w:w="707" w:type="pct"/>
          </w:tcPr>
          <w:p w:rsidR="00C138BD" w:rsidRPr="00805462" w:rsidRDefault="00C138BD" w:rsidP="00C138BD">
            <w:pPr>
              <w:spacing w:before="60"/>
              <w:ind w:right="-864"/>
            </w:pPr>
            <w:r>
              <w:t>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5" w:type="pct"/>
          </w:tcPr>
          <w:p w:rsidR="00C138BD" w:rsidRDefault="00C138BD" w:rsidP="00C138BD">
            <w:pPr>
              <w:spacing w:before="60"/>
              <w:ind w:right="-864"/>
            </w:pPr>
            <w:r>
              <w:t>A Critical Study of Rural</w:t>
            </w:r>
          </w:p>
          <w:p w:rsidR="00C138BD" w:rsidRDefault="00C138BD" w:rsidP="00C138BD">
            <w:pPr>
              <w:spacing w:before="60"/>
              <w:ind w:right="-864"/>
            </w:pPr>
            <w:r>
              <w:t xml:space="preserve"> Literacy in </w:t>
            </w:r>
            <w:proofErr w:type="spellStart"/>
            <w:r>
              <w:t>Dhule</w:t>
            </w:r>
            <w:proofErr w:type="spellEnd"/>
            <w:r>
              <w:t xml:space="preserve"> Dist.</w:t>
            </w:r>
          </w:p>
          <w:p w:rsidR="00C138BD" w:rsidRDefault="00C138BD" w:rsidP="00C138BD">
            <w:pPr>
              <w:spacing w:before="60"/>
              <w:ind w:right="-864"/>
            </w:pPr>
            <w:r>
              <w:t>23&amp;24 January 2017</w:t>
            </w:r>
          </w:p>
        </w:tc>
        <w:tc>
          <w:tcPr>
            <w:tcW w:w="902" w:type="pct"/>
          </w:tcPr>
          <w:p w:rsidR="00C138BD" w:rsidRDefault="00C138BD" w:rsidP="00C138BD">
            <w:pPr>
              <w:spacing w:before="60"/>
              <w:ind w:right="-864"/>
            </w:pPr>
            <w:r>
              <w:t xml:space="preserve">Monitoring and </w:t>
            </w:r>
          </w:p>
          <w:p w:rsidR="00C138BD" w:rsidRDefault="00C138BD" w:rsidP="00C138BD">
            <w:pPr>
              <w:spacing w:before="60"/>
              <w:ind w:right="-864"/>
            </w:pPr>
            <w:r>
              <w:t xml:space="preserve">assessment of Natural </w:t>
            </w:r>
          </w:p>
          <w:p w:rsidR="00C138BD" w:rsidRDefault="00C138BD" w:rsidP="00C138BD">
            <w:pPr>
              <w:spacing w:before="60"/>
              <w:ind w:right="-864"/>
            </w:pPr>
            <w:r>
              <w:t xml:space="preserve">Resources for Sustainable  Development  </w:t>
            </w:r>
          </w:p>
        </w:tc>
        <w:tc>
          <w:tcPr>
            <w:tcW w:w="1663" w:type="pct"/>
          </w:tcPr>
          <w:p w:rsidR="00C138BD" w:rsidRDefault="00C138BD" w:rsidP="00C138BD">
            <w:pPr>
              <w:spacing w:before="60"/>
              <w:ind w:right="-864"/>
            </w:pPr>
            <w:r>
              <w:t xml:space="preserve">Dept. of Environment &amp; </w:t>
            </w:r>
          </w:p>
          <w:p w:rsidR="00C138BD" w:rsidRDefault="00C138BD" w:rsidP="00C138BD">
            <w:pPr>
              <w:spacing w:before="60"/>
              <w:ind w:right="-864"/>
            </w:pPr>
            <w:r>
              <w:t xml:space="preserve">Earth Science NMU, </w:t>
            </w:r>
            <w:proofErr w:type="spellStart"/>
            <w:r>
              <w:t>Jalgaon</w:t>
            </w:r>
            <w:proofErr w:type="spellEnd"/>
          </w:p>
        </w:tc>
        <w:tc>
          <w:tcPr>
            <w:tcW w:w="707" w:type="pct"/>
          </w:tcPr>
          <w:p w:rsidR="00C138BD" w:rsidRDefault="00C138BD" w:rsidP="00C138BD">
            <w:pPr>
              <w:spacing w:before="60"/>
              <w:ind w:right="-864"/>
            </w:pPr>
            <w:r>
              <w:t>National</w:t>
            </w:r>
          </w:p>
        </w:tc>
      </w:tr>
      <w:tr w:rsidR="00C138BD" w:rsidRPr="00C469E7" w:rsidTr="00C138BD">
        <w:tc>
          <w:tcPr>
            <w:tcW w:w="293" w:type="pct"/>
          </w:tcPr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5" w:type="pct"/>
          </w:tcPr>
          <w:p w:rsidR="00C138BD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 Crop </w:t>
            </w:r>
          </w:p>
          <w:p w:rsidR="00C138BD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Disparities </w:t>
            </w:r>
          </w:p>
          <w:p w:rsidR="00C138BD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Use of  water </w:t>
            </w:r>
          </w:p>
          <w:p w:rsidR="00C138BD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Irrigation 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Jalgaon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District(M.S.)</w:t>
            </w:r>
          </w:p>
        </w:tc>
        <w:tc>
          <w:tcPr>
            <w:tcW w:w="902" w:type="pct"/>
          </w:tcPr>
          <w:p w:rsidR="00C138BD" w:rsidRDefault="00C138BD" w:rsidP="00C138BD">
            <w:pPr>
              <w:jc w:val="both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SSESA’s</w:t>
            </w:r>
          </w:p>
          <w:p w:rsidR="00C138BD" w:rsidRDefault="00C138BD" w:rsidP="00C138BD">
            <w:pPr>
              <w:jc w:val="both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Dhanwate</w:t>
            </w:r>
            <w:proofErr w:type="spellEnd"/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Default="00C138BD" w:rsidP="00C138BD">
            <w:pPr>
              <w:jc w:val="both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National </w:t>
            </w:r>
          </w:p>
          <w:p w:rsidR="00C138BD" w:rsidRDefault="00C138BD" w:rsidP="00C138BD">
            <w:pPr>
              <w:jc w:val="both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College 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Nagpur</w:t>
            </w:r>
          </w:p>
        </w:tc>
        <w:tc>
          <w:tcPr>
            <w:tcW w:w="1663" w:type="pct"/>
          </w:tcPr>
          <w:p w:rsidR="00C138BD" w:rsidRPr="00E406E8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E406E8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Maharashra</w:t>
            </w:r>
            <w:proofErr w:type="spellEnd"/>
            <w:r w:rsidRPr="00E406E8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E406E8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E406E8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Bhugolshastra</w:t>
            </w:r>
            <w:proofErr w:type="spellEnd"/>
          </w:p>
          <w:p w:rsidR="00C138BD" w:rsidRDefault="00C138BD" w:rsidP="00C138BD">
            <w:pPr>
              <w:jc w:val="both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E406E8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Shastrs</w:t>
            </w:r>
            <w:proofErr w:type="spellEnd"/>
            <w:r w:rsidRPr="00E406E8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406E8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Parishad</w:t>
            </w:r>
            <w:proofErr w:type="spellEnd"/>
          </w:p>
          <w:p w:rsidR="00C138BD" w:rsidRDefault="00C138BD" w:rsidP="00C138BD">
            <w:pPr>
              <w:jc w:val="both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And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C138BD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</w:p>
          <w:p w:rsidR="00C138BD" w:rsidRPr="00C469E7" w:rsidRDefault="00C138BD" w:rsidP="00C138BD">
            <w:pPr>
              <w:spacing w:before="60"/>
              <w:ind w:right="-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Conference</w:t>
            </w:r>
          </w:p>
        </w:tc>
      </w:tr>
    </w:tbl>
    <w:p w:rsidR="00C138BD" w:rsidRPr="00067BDE" w:rsidRDefault="00C138BD" w:rsidP="00C138B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BDE">
        <w:rPr>
          <w:rFonts w:ascii="Times New Roman" w:hAnsi="Times New Roman" w:cs="Times New Roman"/>
          <w:sz w:val="24"/>
          <w:szCs w:val="24"/>
        </w:rPr>
        <w:t xml:space="preserve">Life </w:t>
      </w:r>
      <w:proofErr w:type="gramStart"/>
      <w:r w:rsidRPr="00067BDE">
        <w:rPr>
          <w:rFonts w:ascii="Times New Roman" w:hAnsi="Times New Roman" w:cs="Times New Roman"/>
          <w:sz w:val="24"/>
          <w:szCs w:val="24"/>
        </w:rPr>
        <w:t>Membership :-</w:t>
      </w:r>
      <w:proofErr w:type="gramEnd"/>
      <w:r w:rsidRPr="00067BDE">
        <w:rPr>
          <w:rFonts w:ascii="Times New Roman" w:hAnsi="Times New Roman" w:cs="Times New Roman"/>
          <w:sz w:val="24"/>
          <w:szCs w:val="24"/>
        </w:rPr>
        <w:t xml:space="preserve"> 1.</w:t>
      </w:r>
      <w:r w:rsidRPr="00067BDE">
        <w:rPr>
          <w:rFonts w:ascii="Times New Roman" w:hAnsi="Times New Roman" w:cs="Times New Roman"/>
          <w:sz w:val="24"/>
          <w:szCs w:val="24"/>
        </w:rPr>
        <w:tab/>
        <w:t xml:space="preserve">Maharashtra </w:t>
      </w:r>
      <w:proofErr w:type="spellStart"/>
      <w:r w:rsidRPr="00067BDE">
        <w:rPr>
          <w:rFonts w:ascii="Times New Roman" w:hAnsi="Times New Roman" w:cs="Times New Roman"/>
          <w:sz w:val="24"/>
          <w:szCs w:val="24"/>
        </w:rPr>
        <w:t>Bhugolshtra</w:t>
      </w:r>
      <w:proofErr w:type="spellEnd"/>
      <w:r w:rsidRPr="00067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BDE">
        <w:rPr>
          <w:rFonts w:ascii="Times New Roman" w:hAnsi="Times New Roman" w:cs="Times New Roman"/>
          <w:sz w:val="24"/>
          <w:szCs w:val="24"/>
        </w:rPr>
        <w:t>Parishd</w:t>
      </w:r>
      <w:proofErr w:type="spellEnd"/>
      <w:r w:rsidRPr="00067BDE">
        <w:rPr>
          <w:rFonts w:ascii="Times New Roman" w:hAnsi="Times New Roman" w:cs="Times New Roman"/>
          <w:sz w:val="24"/>
          <w:szCs w:val="24"/>
        </w:rPr>
        <w:t xml:space="preserve"> Pune </w:t>
      </w:r>
    </w:p>
    <w:p w:rsidR="00C138BD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8BD" w:rsidRPr="00C469E7" w:rsidRDefault="00C138BD" w:rsidP="00C138B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9E7">
        <w:rPr>
          <w:rFonts w:ascii="Times New Roman" w:hAnsi="Times New Roman" w:cs="Times New Roman"/>
          <w:sz w:val="24"/>
          <w:szCs w:val="24"/>
        </w:rPr>
        <w:t>Orientation / Refresher/ Research Methodology Course/ Workshop/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2447"/>
        <w:gridCol w:w="1269"/>
        <w:gridCol w:w="2259"/>
        <w:gridCol w:w="2771"/>
      </w:tblGrid>
      <w:tr w:rsidR="00C138BD" w:rsidRPr="00C469E7" w:rsidTr="00C138BD">
        <w:trPr>
          <w:jc w:val="center"/>
        </w:trPr>
        <w:tc>
          <w:tcPr>
            <w:tcW w:w="349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1335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574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234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08" w:type="pct"/>
            <w:shd w:val="clear" w:color="auto" w:fill="C6D9F1" w:themeFill="text2" w:themeFillTint="33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Sponsoring Agency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5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</w:p>
        </w:tc>
        <w:tc>
          <w:tcPr>
            <w:tcW w:w="57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Pune  </w:t>
            </w:r>
          </w:p>
        </w:tc>
        <w:tc>
          <w:tcPr>
            <w:tcW w:w="123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13/03/2000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08/04/ 2000</w:t>
            </w:r>
          </w:p>
        </w:tc>
        <w:tc>
          <w:tcPr>
            <w:tcW w:w="1508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UGC &amp; Academic Staff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College University of Pune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35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Refresher   </w:t>
            </w:r>
          </w:p>
        </w:tc>
        <w:tc>
          <w:tcPr>
            <w:tcW w:w="57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Aligarh</w:t>
            </w:r>
          </w:p>
        </w:tc>
        <w:tc>
          <w:tcPr>
            <w:tcW w:w="123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04/02/  2002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22/02 /2002</w:t>
            </w:r>
          </w:p>
        </w:tc>
        <w:tc>
          <w:tcPr>
            <w:tcW w:w="1508" w:type="pct"/>
          </w:tcPr>
          <w:p w:rsidR="00C138BD" w:rsidRPr="00C469E7" w:rsidRDefault="00C138BD" w:rsidP="00C138BD">
            <w:pPr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UGC &amp; Academic Staff </w:t>
            </w:r>
          </w:p>
          <w:p w:rsidR="00C138BD" w:rsidRPr="00C469E7" w:rsidRDefault="00C138BD" w:rsidP="00C138BD">
            <w:pPr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College  Aligarh University                                                                                              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35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Refresher   </w:t>
            </w:r>
          </w:p>
        </w:tc>
        <w:tc>
          <w:tcPr>
            <w:tcW w:w="57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Baramati</w:t>
            </w:r>
            <w:proofErr w:type="spellEnd"/>
          </w:p>
        </w:tc>
        <w:tc>
          <w:tcPr>
            <w:tcW w:w="123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18/03/2005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07/04/ 2005</w:t>
            </w:r>
          </w:p>
        </w:tc>
        <w:tc>
          <w:tcPr>
            <w:tcW w:w="1508" w:type="pct"/>
          </w:tcPr>
          <w:p w:rsidR="00C138BD" w:rsidRPr="00C469E7" w:rsidRDefault="00C138BD" w:rsidP="00C138BD">
            <w:pPr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UGC &amp; Academic Staff </w:t>
            </w:r>
          </w:p>
          <w:p w:rsidR="00C138BD" w:rsidRPr="00C469E7" w:rsidRDefault="00C138BD" w:rsidP="00C138BD">
            <w:pPr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College Pune University                                                                                               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35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Refresher   </w:t>
            </w:r>
          </w:p>
        </w:tc>
        <w:tc>
          <w:tcPr>
            <w:tcW w:w="57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Gorakhpur</w:t>
            </w:r>
          </w:p>
        </w:tc>
        <w:tc>
          <w:tcPr>
            <w:tcW w:w="1234" w:type="pct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02/12/  2006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22/12/ 2006</w:t>
            </w:r>
          </w:p>
        </w:tc>
        <w:tc>
          <w:tcPr>
            <w:tcW w:w="1508" w:type="pct"/>
          </w:tcPr>
          <w:p w:rsidR="00C138BD" w:rsidRPr="00C469E7" w:rsidRDefault="00C138BD" w:rsidP="00C138BD">
            <w:pPr>
              <w:tabs>
                <w:tab w:val="left" w:pos="6225"/>
              </w:tabs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UGC &amp; Academic Staff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College  DDU University,                                                                                                                                        Gorakhpur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  <w:shd w:val="clear" w:color="auto" w:fill="EEECE1" w:themeFill="background2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35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Faculty Development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Program on ‘Empowering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Teachers for Smart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Teaching’</w:t>
            </w:r>
          </w:p>
        </w:tc>
        <w:tc>
          <w:tcPr>
            <w:tcW w:w="574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Bengaluru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05 /05/2020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11/05/2020</w:t>
            </w:r>
          </w:p>
        </w:tc>
        <w:tc>
          <w:tcPr>
            <w:tcW w:w="1508" w:type="pct"/>
            <w:shd w:val="clear" w:color="auto" w:fill="EEECE1" w:themeFill="background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Bangalore Jesuit Educational Society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St Joseph’s PU College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Bengaluru 560025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  <w:shd w:val="clear" w:color="auto" w:fill="EEECE1" w:themeFill="background2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35" w:type="pct"/>
            <w:shd w:val="clear" w:color="auto" w:fill="EEECE1" w:themeFill="background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Short Term Program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on Disaster  Management </w:t>
            </w:r>
          </w:p>
        </w:tc>
        <w:tc>
          <w:tcPr>
            <w:tcW w:w="574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234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7/09/ 2020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12/09 /2020</w:t>
            </w:r>
          </w:p>
        </w:tc>
        <w:tc>
          <w:tcPr>
            <w:tcW w:w="1508" w:type="pct"/>
            <w:shd w:val="clear" w:color="auto" w:fill="EEECE1" w:themeFill="background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UGC-Human Resource Development Centre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 Of Hyderabad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left="82"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Hyderabad - 500 046</w:t>
            </w:r>
          </w:p>
        </w:tc>
      </w:tr>
      <w:tr w:rsidR="00C138BD" w:rsidRPr="00C469E7" w:rsidTr="00C138BD">
        <w:trPr>
          <w:jc w:val="center"/>
        </w:trPr>
        <w:tc>
          <w:tcPr>
            <w:tcW w:w="349" w:type="pct"/>
            <w:shd w:val="clear" w:color="auto" w:fill="EEECE1" w:themeFill="background2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35" w:type="pct"/>
            <w:shd w:val="clear" w:color="auto" w:fill="EEECE1" w:themeFill="background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Short Term Program on “Knowing  the basic Law and Recent Advances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In Humanities”</w:t>
            </w:r>
          </w:p>
        </w:tc>
        <w:tc>
          <w:tcPr>
            <w:tcW w:w="574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Nandurbar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</w:p>
        </w:tc>
        <w:tc>
          <w:tcPr>
            <w:tcW w:w="1234" w:type="pct"/>
            <w:shd w:val="clear" w:color="auto" w:fill="EEECE1" w:themeFill="background2"/>
          </w:tcPr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04/01/2021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C138BD" w:rsidRPr="00C469E7" w:rsidRDefault="00C138BD" w:rsidP="00C138BD">
            <w:pPr>
              <w:tabs>
                <w:tab w:val="left" w:pos="6225"/>
              </w:tabs>
              <w:ind w:right="-10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09/01/2021</w:t>
            </w:r>
          </w:p>
        </w:tc>
        <w:tc>
          <w:tcPr>
            <w:tcW w:w="1508" w:type="pct"/>
            <w:shd w:val="clear" w:color="auto" w:fill="EEECE1" w:themeFill="background2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UGC-Human Resource Development Centre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Devi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Ahilya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>Vishwavidyalaya</w:t>
            </w:r>
            <w:proofErr w:type="spellEnd"/>
            <w:r w:rsidRPr="00C469E7">
              <w:rPr>
                <w:rFonts w:ascii="Times New Roman" w:hAnsi="Times New Roman" w:cs="Times New Roman"/>
                <w:sz w:val="24"/>
                <w:szCs w:val="24"/>
              </w:rPr>
              <w:t xml:space="preserve"> Indore </w:t>
            </w:r>
          </w:p>
        </w:tc>
      </w:tr>
    </w:tbl>
    <w:p w:rsidR="00C138BD" w:rsidRPr="00C469E7" w:rsidRDefault="00C138BD" w:rsidP="00C138BD">
      <w:pPr>
        <w:rPr>
          <w:rFonts w:ascii="Times New Roman" w:hAnsi="Times New Roman" w:cs="Times New Roman"/>
          <w:sz w:val="24"/>
          <w:szCs w:val="24"/>
        </w:rPr>
      </w:pPr>
    </w:p>
    <w:p w:rsidR="00C138BD" w:rsidRPr="009D7BE7" w:rsidRDefault="00C138BD" w:rsidP="00C138B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D7BE7">
        <w:rPr>
          <w:rFonts w:ascii="Times New Roman" w:hAnsi="Times New Roman" w:cs="Times New Roman"/>
          <w:b/>
          <w:bCs/>
          <w:color w:val="1D1D1D"/>
          <w:sz w:val="24"/>
          <w:szCs w:val="24"/>
        </w:rPr>
        <w:t>Active participation in design of new curricula and courses</w:t>
      </w:r>
    </w:p>
    <w:p w:rsidR="00C138BD" w:rsidRPr="00C469E7" w:rsidRDefault="00C138BD" w:rsidP="00C138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27"/>
        <w:gridCol w:w="6504"/>
        <w:gridCol w:w="1719"/>
      </w:tblGrid>
      <w:tr w:rsidR="00C138BD" w:rsidRPr="00C469E7" w:rsidTr="00C138BD">
        <w:trPr>
          <w:trHeight w:val="755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Sr. No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Title of curricula and courses designed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color w:val="1D1D1D"/>
                <w:sz w:val="24"/>
                <w:szCs w:val="24"/>
              </w:rPr>
              <w:t>Name of the program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01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Practical Geography Semi VI– Geo- Statistic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02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Geographical Information  System 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PG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03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Remote Sensing and Arial Photography 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04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Field Technique and Survey Base Project Report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05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Practical in Human Geography and Geo Stat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06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Field Technique and Survey Base Project Report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07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Water Resource Management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08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Physical Geography – Atmosphere and  Hydrosphere(QB)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  <w:tr w:rsidR="00C138BD" w:rsidRPr="00C469E7" w:rsidTr="00C138BD">
        <w:trPr>
          <w:trHeight w:val="258"/>
          <w:jc w:val="center"/>
        </w:trPr>
        <w:tc>
          <w:tcPr>
            <w:tcW w:w="603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09</w:t>
            </w:r>
          </w:p>
        </w:tc>
        <w:tc>
          <w:tcPr>
            <w:tcW w:w="3478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Remote Sensing &amp; GPS Based </w:t>
            </w:r>
          </w:p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Project Report(QB)</w:t>
            </w:r>
          </w:p>
        </w:tc>
        <w:tc>
          <w:tcPr>
            <w:tcW w:w="919" w:type="pct"/>
          </w:tcPr>
          <w:p w:rsidR="00C138BD" w:rsidRPr="00C469E7" w:rsidRDefault="00C138BD" w:rsidP="00C13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UG</w:t>
            </w:r>
          </w:p>
        </w:tc>
      </w:tr>
    </w:tbl>
    <w:p w:rsidR="00C138BD" w:rsidRPr="00C469E7" w:rsidRDefault="00C138BD" w:rsidP="00C138BD">
      <w:pPr>
        <w:rPr>
          <w:rFonts w:ascii="Times New Roman" w:hAnsi="Times New Roman" w:cs="Times New Roman"/>
          <w:b/>
          <w:sz w:val="24"/>
          <w:szCs w:val="24"/>
        </w:rPr>
      </w:pPr>
    </w:p>
    <w:p w:rsidR="00C138BD" w:rsidRPr="00C469E7" w:rsidRDefault="00C138BD" w:rsidP="00C138BD">
      <w:pPr>
        <w:rPr>
          <w:rFonts w:ascii="Times New Roman" w:hAnsi="Times New Roman" w:cs="Times New Roman"/>
          <w:b/>
          <w:sz w:val="24"/>
          <w:szCs w:val="24"/>
        </w:rPr>
      </w:pPr>
    </w:p>
    <w:p w:rsidR="00C138BD" w:rsidRPr="00C469E7" w:rsidRDefault="00C138BD" w:rsidP="00C138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8BD" w:rsidRPr="00C469E7" w:rsidRDefault="00C138BD" w:rsidP="00C13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8BD" w:rsidRPr="00C469E7" w:rsidRDefault="00C138BD" w:rsidP="00C138B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9E7">
        <w:rPr>
          <w:rFonts w:ascii="Times New Roman" w:hAnsi="Times New Roman" w:cs="Times New Roman"/>
          <w:b/>
          <w:bCs/>
          <w:color w:val="1D1D1D"/>
          <w:sz w:val="24"/>
          <w:szCs w:val="24"/>
        </w:rPr>
        <w:t>Invited lectures / Resource Person</w:t>
      </w:r>
    </w:p>
    <w:tbl>
      <w:tblPr>
        <w:tblStyle w:val="TableGrid"/>
        <w:tblW w:w="4845" w:type="pct"/>
        <w:tblLayout w:type="fixed"/>
        <w:tblLook w:val="04A0" w:firstRow="1" w:lastRow="0" w:firstColumn="1" w:lastColumn="0" w:noHBand="0" w:noVBand="1"/>
      </w:tblPr>
      <w:tblGrid>
        <w:gridCol w:w="457"/>
        <w:gridCol w:w="3019"/>
        <w:gridCol w:w="2078"/>
        <w:gridCol w:w="2078"/>
        <w:gridCol w:w="1428"/>
      </w:tblGrid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Sr. No.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Title of the Invited lecture/paper presentations/ full paper  in Conference Proceedings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Title of Conference/seminar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Organized by</w:t>
            </w:r>
          </w:p>
        </w:tc>
        <w:tc>
          <w:tcPr>
            <w:tcW w:w="789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Level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 xml:space="preserve">International/ National/State/ University 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Causes  of Global Warming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05/01/2018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Awareness  About Global Warming in Society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SPDM College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Shirpur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District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Dhule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Recent trend in Agriculture and  Rural Development in India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20/01/2018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Recent trend in Agriculture and  Rural Development in India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Uttamrao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Patil</w:t>
            </w:r>
            <w:proofErr w:type="spellEnd"/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Arts and Science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College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Dahiwel</w:t>
            </w:r>
            <w:proofErr w:type="spellEnd"/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Tal.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Sakri</w:t>
            </w:r>
            <w:proofErr w:type="spellEnd"/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Dist.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Dhule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Remedial measures  of Global Warming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26/09/2018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Awareness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About Global Warming in Society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SMT. H.R. Patel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MahilaArts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College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Shirpur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University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Effect Of Global Warming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31/01/2019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Awareness  About Global Warming in Society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Arts, Science and commerce College 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Chopda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Dist.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Jalgaon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University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"Recent Trend in Human Geography </w:t>
            </w: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22/01/2019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Challenges in Human Geography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Maharashtra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Bhugolshastra</w:t>
            </w:r>
            <w:proofErr w:type="spellEnd"/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Shastra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Parishad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Mathematical Geography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14/01/2020 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Geography Day 2020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School of Environment and </w:t>
            </w:r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Earth Science KBC NMU,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Jalgaon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  <w:t>University</w:t>
            </w:r>
          </w:p>
        </w:tc>
      </w:tr>
      <w:tr w:rsidR="00C138BD" w:rsidRPr="00C469E7" w:rsidTr="00C138BD"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 Crop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Disparities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Use of  water Irrigation in </w:t>
            </w:r>
            <w:proofErr w:type="spellStart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Jalgaon</w:t>
            </w:r>
            <w:proofErr w:type="spellEnd"/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District(M.S.)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>12/01/2020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Conference 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Maharashra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Bhugolshastra</w:t>
            </w:r>
            <w:proofErr w:type="spellEnd"/>
          </w:p>
          <w:p w:rsidR="00C138BD" w:rsidRPr="00C469E7" w:rsidRDefault="00C138BD" w:rsidP="00C138BD">
            <w:pP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Shastrs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Parishad</w:t>
            </w:r>
            <w:proofErr w:type="spellEnd"/>
          </w:p>
          <w:p w:rsidR="00C138BD" w:rsidRPr="00C469E7" w:rsidRDefault="00C138BD" w:rsidP="00C138BD">
            <w:pP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&amp; SSESA’s</w:t>
            </w:r>
          </w:p>
          <w:p w:rsidR="00C138BD" w:rsidRPr="00C469E7" w:rsidRDefault="00C138BD" w:rsidP="00C138BD">
            <w:pPr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Dhanwate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National  College  </w:t>
            </w:r>
          </w:p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Nagpur</w:t>
            </w:r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</w:tr>
      <w:tr w:rsidR="00C138BD" w:rsidRPr="00C469E7" w:rsidTr="00C138BD">
        <w:trPr>
          <w:trHeight w:val="2888"/>
        </w:trPr>
        <w:tc>
          <w:tcPr>
            <w:tcW w:w="252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666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Topographical Map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Interpretation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26/06/2020 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</w:t>
            </w:r>
            <w:r w:rsidRPr="00C469E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Standard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Geography Curriculum </w:t>
            </w:r>
          </w:p>
          <w:p w:rsidR="00C138BD" w:rsidRPr="00C469E7" w:rsidRDefault="00C138BD" w:rsidP="00C13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1147" w:type="pct"/>
          </w:tcPr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R.C. Patel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Anudanit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Secondary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and Higher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Secondary Ashram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School </w:t>
            </w: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Waghadi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And R.C. Patel Arts Commerce and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ScienceCollege</w:t>
            </w:r>
            <w:proofErr w:type="spellEnd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38BD" w:rsidRPr="00C469E7" w:rsidRDefault="00C138BD" w:rsidP="00C138BD">
            <w:pPr>
              <w:ind w:right="-1051"/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</w:pPr>
            <w:proofErr w:type="spellStart"/>
            <w:r w:rsidRPr="00C469E7">
              <w:rPr>
                <w:rFonts w:ascii="Times New Roman" w:eastAsia="PMingLiU-ExtB" w:hAnsi="Times New Roman" w:cs="Times New Roman"/>
                <w:bCs/>
                <w:sz w:val="24"/>
                <w:szCs w:val="24"/>
              </w:rPr>
              <w:t>Shirpur</w:t>
            </w:r>
            <w:proofErr w:type="spellEnd"/>
          </w:p>
        </w:tc>
        <w:tc>
          <w:tcPr>
            <w:tcW w:w="789" w:type="pct"/>
          </w:tcPr>
          <w:p w:rsidR="00C138BD" w:rsidRPr="00C469E7" w:rsidRDefault="00C138BD" w:rsidP="00C138BD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</w:rPr>
            </w:pPr>
            <w:r w:rsidRPr="00C469E7">
              <w:rPr>
                <w:rFonts w:ascii="Times New Roman" w:hAnsi="Times New Roman" w:cs="Times New Roman"/>
                <w:bCs/>
                <w:sz w:val="24"/>
                <w:szCs w:val="24"/>
              </w:rPr>
              <w:t>State Level</w:t>
            </w:r>
          </w:p>
        </w:tc>
      </w:tr>
    </w:tbl>
    <w:p w:rsidR="00C138BD" w:rsidRPr="00C469E7" w:rsidRDefault="00C138BD" w:rsidP="00C138BD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9E7">
        <w:rPr>
          <w:rFonts w:ascii="Times New Roman" w:hAnsi="Times New Roman" w:cs="Times New Roman"/>
          <w:b/>
          <w:sz w:val="24"/>
          <w:szCs w:val="24"/>
        </w:rPr>
        <w:tab/>
      </w:r>
    </w:p>
    <w:p w:rsidR="00C138BD" w:rsidRPr="00C469E7" w:rsidRDefault="00C138BD" w:rsidP="00C138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64BB7" w:rsidRDefault="00064BB7" w:rsidP="00C138B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6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D45A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704F8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7684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C6E3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6FF8EAC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D26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DDE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51C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E6A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F66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42FAC"/>
    <w:multiLevelType w:val="hybridMultilevel"/>
    <w:tmpl w:val="299828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F14A6"/>
    <w:multiLevelType w:val="hybridMultilevel"/>
    <w:tmpl w:val="B10237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3E0D4B"/>
    <w:multiLevelType w:val="hybridMultilevel"/>
    <w:tmpl w:val="F22877CE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6531CCC"/>
    <w:multiLevelType w:val="hybridMultilevel"/>
    <w:tmpl w:val="240A1D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7"/>
    <w:rsid w:val="0000069E"/>
    <w:rsid w:val="00041E5D"/>
    <w:rsid w:val="00064BB7"/>
    <w:rsid w:val="00087964"/>
    <w:rsid w:val="000E6E31"/>
    <w:rsid w:val="001C661C"/>
    <w:rsid w:val="003354FE"/>
    <w:rsid w:val="003714E4"/>
    <w:rsid w:val="00437978"/>
    <w:rsid w:val="006278A9"/>
    <w:rsid w:val="00674918"/>
    <w:rsid w:val="006E20D2"/>
    <w:rsid w:val="00790063"/>
    <w:rsid w:val="007A5191"/>
    <w:rsid w:val="00A153EC"/>
    <w:rsid w:val="00C138BD"/>
    <w:rsid w:val="00C561A8"/>
    <w:rsid w:val="00D31460"/>
    <w:rsid w:val="00E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F4A9F-2E86-4730-9404-0BE64C29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37978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lhadmagare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alhadmagar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lhadmaga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ADMIN-PC</cp:lastModifiedBy>
  <cp:revision>7</cp:revision>
  <cp:lastPrinted>2018-07-21T07:15:00Z</cp:lastPrinted>
  <dcterms:created xsi:type="dcterms:W3CDTF">2024-06-08T11:03:00Z</dcterms:created>
  <dcterms:modified xsi:type="dcterms:W3CDTF">2024-06-08T11:26:00Z</dcterms:modified>
</cp:coreProperties>
</file>